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02369" w14:textId="77777777" w:rsidR="006A3C60" w:rsidRDefault="00FA4B62" w:rsidP="2EE6C931">
      <w:pPr>
        <w:spacing w:after="0" w:line="240" w:lineRule="auto"/>
        <w:jc w:val="center"/>
        <w:rPr>
          <w:b/>
          <w:bCs/>
          <w:sz w:val="24"/>
          <w:szCs w:val="24"/>
        </w:rPr>
      </w:pPr>
      <w:r w:rsidRPr="7B62F5E0">
        <w:rPr>
          <w:b/>
          <w:bCs/>
          <w:sz w:val="24"/>
          <w:szCs w:val="24"/>
        </w:rPr>
        <w:t>Opill® (</w:t>
      </w:r>
      <w:r w:rsidR="006A3C60">
        <w:rPr>
          <w:b/>
          <w:bCs/>
          <w:sz w:val="24"/>
          <w:szCs w:val="24"/>
        </w:rPr>
        <w:t>N</w:t>
      </w:r>
      <w:r w:rsidRPr="7B62F5E0">
        <w:rPr>
          <w:b/>
          <w:bCs/>
          <w:sz w:val="24"/>
          <w:szCs w:val="24"/>
        </w:rPr>
        <w:t>orgestrel</w:t>
      </w:r>
      <w:r w:rsidR="006A3C60">
        <w:rPr>
          <w:b/>
          <w:bCs/>
          <w:sz w:val="24"/>
          <w:szCs w:val="24"/>
        </w:rPr>
        <w:t xml:space="preserve"> 0.075mg</w:t>
      </w:r>
      <w:r w:rsidRPr="7B62F5E0">
        <w:rPr>
          <w:b/>
          <w:bCs/>
          <w:sz w:val="24"/>
          <w:szCs w:val="24"/>
        </w:rPr>
        <w:t>)</w:t>
      </w:r>
      <w:r w:rsidR="006A3C60">
        <w:rPr>
          <w:b/>
          <w:bCs/>
          <w:sz w:val="24"/>
          <w:szCs w:val="24"/>
        </w:rPr>
        <w:t xml:space="preserve"> </w:t>
      </w:r>
    </w:p>
    <w:p w14:paraId="52EEDA84" w14:textId="64B7504A" w:rsidR="006A3C60" w:rsidRDefault="006A3C60" w:rsidP="2EE6C931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Progestin-only OTC Oral Contraceptive</w:t>
      </w:r>
    </w:p>
    <w:p w14:paraId="6C6D97EB" w14:textId="0844D011" w:rsidR="00000000" w:rsidRPr="00217139" w:rsidRDefault="00FA4B62" w:rsidP="2EE6C931">
      <w:pPr>
        <w:spacing w:after="0" w:line="240" w:lineRule="auto"/>
        <w:jc w:val="center"/>
        <w:rPr>
          <w:b/>
          <w:bCs/>
          <w:sz w:val="24"/>
          <w:szCs w:val="24"/>
        </w:rPr>
      </w:pPr>
      <w:r w:rsidRPr="7B62F5E0">
        <w:rPr>
          <w:b/>
          <w:bCs/>
          <w:sz w:val="24"/>
          <w:szCs w:val="24"/>
        </w:rPr>
        <w:t xml:space="preserve"> Provider </w:t>
      </w:r>
      <w:r w:rsidR="761BAB52" w:rsidRPr="7B62F5E0">
        <w:rPr>
          <w:b/>
          <w:bCs/>
          <w:sz w:val="24"/>
          <w:szCs w:val="24"/>
        </w:rPr>
        <w:t>Information</w:t>
      </w:r>
    </w:p>
    <w:p w14:paraId="4369F9B3" w14:textId="77777777" w:rsidR="00FA4B62" w:rsidRDefault="00FA4B62" w:rsidP="00FA4B62">
      <w:pPr>
        <w:spacing w:after="0" w:line="240" w:lineRule="auto"/>
      </w:pPr>
    </w:p>
    <w:p w14:paraId="539D0E16" w14:textId="7BA825F4" w:rsidR="00FA4B62" w:rsidRPr="00FA4B62" w:rsidRDefault="00FA4B62" w:rsidP="00FA4B62">
      <w:pPr>
        <w:spacing w:after="0" w:line="240" w:lineRule="auto"/>
        <w:rPr>
          <w:b/>
        </w:rPr>
      </w:pPr>
      <w:r w:rsidRPr="00FA4B62">
        <w:rPr>
          <w:b/>
        </w:rPr>
        <w:t xml:space="preserve">What </w:t>
      </w:r>
      <w:r>
        <w:rPr>
          <w:b/>
        </w:rPr>
        <w:t xml:space="preserve">is </w:t>
      </w:r>
      <w:r w:rsidR="006A3C60">
        <w:rPr>
          <w:b/>
        </w:rPr>
        <w:t>Opill®</w:t>
      </w:r>
      <w:r>
        <w:rPr>
          <w:b/>
        </w:rPr>
        <w:t xml:space="preserve"> </w:t>
      </w:r>
      <w:bookmarkStart w:id="0" w:name="_Hlk163080564"/>
      <w:r w:rsidR="006A3C60" w:rsidRPr="006A3C60">
        <w:rPr>
          <w:b/>
          <w:bCs/>
          <w:szCs w:val="24"/>
        </w:rPr>
        <w:t>(</w:t>
      </w:r>
      <w:r w:rsidR="006A3C60">
        <w:rPr>
          <w:b/>
          <w:bCs/>
          <w:szCs w:val="24"/>
        </w:rPr>
        <w:t>n</w:t>
      </w:r>
      <w:r w:rsidR="006A3C60" w:rsidRPr="006A3C60">
        <w:rPr>
          <w:b/>
          <w:bCs/>
          <w:szCs w:val="24"/>
        </w:rPr>
        <w:t xml:space="preserve">orgestrel 0.075mg) </w:t>
      </w:r>
      <w:bookmarkEnd w:id="0"/>
      <w:r>
        <w:rPr>
          <w:b/>
        </w:rPr>
        <w:t xml:space="preserve">and what are the </w:t>
      </w:r>
      <w:r w:rsidRPr="00FA4B62">
        <w:rPr>
          <w:b/>
        </w:rPr>
        <w:t>recent changes?</w:t>
      </w:r>
    </w:p>
    <w:p w14:paraId="6039D70B" w14:textId="7A37ACB8" w:rsidR="00FA4B62" w:rsidRDefault="00FA4B62" w:rsidP="00FA4B62">
      <w:pPr>
        <w:spacing w:after="0" w:line="240" w:lineRule="auto"/>
      </w:pPr>
      <w:r>
        <w:t xml:space="preserve">Opill® </w:t>
      </w:r>
      <w:r w:rsidR="006A3C60">
        <w:t xml:space="preserve">(norgestrel 0.075mg) </w:t>
      </w:r>
      <w:r w:rsidR="00F378F0">
        <w:t>was approved</w:t>
      </w:r>
      <w:r>
        <w:t xml:space="preserve"> </w:t>
      </w:r>
      <w:r w:rsidR="00F378F0">
        <w:t xml:space="preserve">by the </w:t>
      </w:r>
      <w:r w:rsidR="00CA4109">
        <w:t>FDA</w:t>
      </w:r>
      <w:r>
        <w:t xml:space="preserve"> </w:t>
      </w:r>
      <w:r w:rsidR="00F378F0">
        <w:t>in July, 2023, but it</w:t>
      </w:r>
      <w:r w:rsidR="001D3D39">
        <w:t xml:space="preserve"> </w:t>
      </w:r>
      <w:r w:rsidR="006A3C60">
        <w:t xml:space="preserve">was </w:t>
      </w:r>
      <w:r w:rsidR="00F378F0">
        <w:t xml:space="preserve">not commercially available until </w:t>
      </w:r>
      <w:r w:rsidR="006A3C60">
        <w:t xml:space="preserve">late March/early April </w:t>
      </w:r>
      <w:r w:rsidR="001D3D39">
        <w:t>2024</w:t>
      </w:r>
      <w:r w:rsidR="00F378F0">
        <w:t xml:space="preserve">. </w:t>
      </w:r>
      <w:r w:rsidR="00CA4109">
        <w:t xml:space="preserve">Opill® </w:t>
      </w:r>
      <w:r w:rsidR="006A3C60">
        <w:t xml:space="preserve">(norgestrel 0.075mg) </w:t>
      </w:r>
      <w:r w:rsidR="00CA4109">
        <w:t xml:space="preserve">is the first and only daily oral contraceptive for over-the-counter (OTC) use. </w:t>
      </w:r>
      <w:r w:rsidR="00F378F0">
        <w:t xml:space="preserve">Being available </w:t>
      </w:r>
      <w:r w:rsidR="00CA4109">
        <w:t>OTC</w:t>
      </w:r>
      <w:r w:rsidR="00F378F0">
        <w:t xml:space="preserve"> will increase wide-spread availability and reduce barriers to accessing oral birth control options without healthcare provider evaluation.</w:t>
      </w:r>
    </w:p>
    <w:p w14:paraId="25FB9F68" w14:textId="77777777" w:rsidR="00FA4B62" w:rsidRPr="00E61A63" w:rsidRDefault="00FA4B62" w:rsidP="2EE6C931">
      <w:pPr>
        <w:spacing w:before="120" w:after="0" w:line="240" w:lineRule="auto"/>
        <w:rPr>
          <w:b/>
          <w:bCs/>
        </w:rPr>
      </w:pPr>
      <w:r w:rsidRPr="2EE6C931">
        <w:rPr>
          <w:b/>
          <w:bCs/>
        </w:rPr>
        <w:t>Where will patients be able to access it?</w:t>
      </w:r>
    </w:p>
    <w:p w14:paraId="6422583A" w14:textId="6C2D1A34" w:rsidR="00E91412" w:rsidRDefault="00E61A63" w:rsidP="377E8503">
      <w:pPr>
        <w:spacing w:after="0" w:line="240" w:lineRule="auto"/>
      </w:pPr>
      <w:r>
        <w:t>Once Opill®</w:t>
      </w:r>
      <w:r w:rsidR="00F378F0">
        <w:t xml:space="preserve"> </w:t>
      </w:r>
      <w:r w:rsidR="006A3C60" w:rsidRPr="006A3C60">
        <w:t xml:space="preserve">(norgestrel 0.075mg) </w:t>
      </w:r>
      <w:r w:rsidR="00F378F0">
        <w:t xml:space="preserve">is </w:t>
      </w:r>
      <w:r>
        <w:t xml:space="preserve">commercially available, it </w:t>
      </w:r>
      <w:r w:rsidR="00F378F0">
        <w:t>can be</w:t>
      </w:r>
      <w:r>
        <w:t xml:space="preserve"> purchased OTC at </w:t>
      </w:r>
      <w:r w:rsidR="00F5642F">
        <w:t xml:space="preserve">drug stores, grocery stores, convenience </w:t>
      </w:r>
      <w:r>
        <w:t>stor</w:t>
      </w:r>
      <w:r w:rsidR="00F5642F">
        <w:t>es</w:t>
      </w:r>
      <w:r>
        <w:t xml:space="preserve">, pharmacies and online. </w:t>
      </w:r>
      <w:bookmarkStart w:id="1" w:name="_Hlk162500726"/>
      <w:r w:rsidR="00FA4B62">
        <w:t xml:space="preserve">IHS sites are highly encouraged to </w:t>
      </w:r>
      <w:r w:rsidR="00870358">
        <w:t>order</w:t>
      </w:r>
      <w:r w:rsidR="1F9D8D3D">
        <w:t xml:space="preserve"> and </w:t>
      </w:r>
      <w:r w:rsidR="00870358">
        <w:t xml:space="preserve">stock </w:t>
      </w:r>
      <w:r w:rsidR="006A3C60">
        <w:t>it using</w:t>
      </w:r>
      <w:r w:rsidR="49B286D8">
        <w:t xml:space="preserve"> their usual pharmaceutical distributors</w:t>
      </w:r>
      <w:r w:rsidR="059E3D45">
        <w:t xml:space="preserve">. </w:t>
      </w:r>
      <w:r w:rsidR="006A3C60">
        <w:t xml:space="preserve">Many IHS pharmacies will incorporate Opill® </w:t>
      </w:r>
      <w:r w:rsidR="006A3C60" w:rsidRPr="006A3C60">
        <w:rPr>
          <w:bCs/>
          <w:szCs w:val="24"/>
        </w:rPr>
        <w:t>(norgestrel 0.075mg) into their current contraception or OTC policies.</w:t>
      </w:r>
      <w:r w:rsidR="006A3C60">
        <w:t xml:space="preserve"> </w:t>
      </w:r>
      <w:r w:rsidR="00870358">
        <w:t>Opill®</w:t>
      </w:r>
      <w:r w:rsidR="00EE3B0C">
        <w:t xml:space="preserve"> </w:t>
      </w:r>
      <w:r w:rsidR="006A3C60" w:rsidRPr="006A3C60">
        <w:t xml:space="preserve">(norgestrel 0.075mg) </w:t>
      </w:r>
      <w:r w:rsidR="3574913C">
        <w:t>should be offered</w:t>
      </w:r>
      <w:r w:rsidR="00870358">
        <w:t xml:space="preserve"> as part of a comprehensive </w:t>
      </w:r>
      <w:r w:rsidR="00FA4B62">
        <w:t xml:space="preserve">family planning </w:t>
      </w:r>
      <w:r w:rsidR="00870358">
        <w:t>p</w:t>
      </w:r>
      <w:r w:rsidR="00E91412">
        <w:t>ortfolio</w:t>
      </w:r>
      <w:r w:rsidR="00870358">
        <w:t xml:space="preserve"> with a wide variety of </w:t>
      </w:r>
      <w:r w:rsidR="00FA4B62">
        <w:t xml:space="preserve">contraceptive options </w:t>
      </w:r>
      <w:r w:rsidR="001D3D39">
        <w:t xml:space="preserve">for </w:t>
      </w:r>
      <w:r w:rsidR="00FA4B62">
        <w:t xml:space="preserve">people of childbearing age. </w:t>
      </w:r>
      <w:bookmarkEnd w:id="1"/>
    </w:p>
    <w:p w14:paraId="149F8E27" w14:textId="498C348D" w:rsidR="00E91412" w:rsidRPr="00F5642F" w:rsidRDefault="00F5642F" w:rsidP="2EE6C931">
      <w:pPr>
        <w:spacing w:before="120" w:after="0" w:line="240" w:lineRule="auto"/>
        <w:rPr>
          <w:b/>
          <w:bCs/>
        </w:rPr>
      </w:pPr>
      <w:r w:rsidRPr="2EE6C931">
        <w:rPr>
          <w:b/>
          <w:bCs/>
        </w:rPr>
        <w:t>What is the anticipated cost of OTC Opill®</w:t>
      </w:r>
      <w:r w:rsidR="006A3C60">
        <w:rPr>
          <w:b/>
          <w:bCs/>
        </w:rPr>
        <w:t xml:space="preserve"> </w:t>
      </w:r>
      <w:r w:rsidR="006A3C60" w:rsidRPr="006A3C60">
        <w:rPr>
          <w:b/>
          <w:bCs/>
          <w:szCs w:val="24"/>
        </w:rPr>
        <w:t>(</w:t>
      </w:r>
      <w:r w:rsidR="006A3C60">
        <w:rPr>
          <w:b/>
          <w:bCs/>
          <w:szCs w:val="24"/>
        </w:rPr>
        <w:t>n</w:t>
      </w:r>
      <w:r w:rsidR="006A3C60" w:rsidRPr="006A3C60">
        <w:rPr>
          <w:b/>
          <w:bCs/>
          <w:szCs w:val="24"/>
        </w:rPr>
        <w:t>orgestrel 0.075mg)</w:t>
      </w:r>
      <w:r w:rsidRPr="2EE6C931">
        <w:rPr>
          <w:b/>
          <w:bCs/>
        </w:rPr>
        <w:t>?</w:t>
      </w:r>
      <w:r w:rsidR="4B366331" w:rsidRPr="2EE6C931">
        <w:rPr>
          <w:b/>
          <w:bCs/>
        </w:rPr>
        <w:t xml:space="preserve"> </w:t>
      </w:r>
    </w:p>
    <w:p w14:paraId="20D1666B" w14:textId="296CC7C4" w:rsidR="00E91412" w:rsidRDefault="00F5642F" w:rsidP="00FA4B62">
      <w:pPr>
        <w:spacing w:after="0" w:line="240" w:lineRule="auto"/>
      </w:pPr>
      <w:r>
        <w:t xml:space="preserve">The </w:t>
      </w:r>
      <w:r w:rsidR="641468A4">
        <w:t xml:space="preserve">manufacturer’s </w:t>
      </w:r>
      <w:r>
        <w:t xml:space="preserve">suggested retail is </w:t>
      </w:r>
      <w:r w:rsidR="001D3D39">
        <w:t xml:space="preserve">price </w:t>
      </w:r>
      <w:r>
        <w:t xml:space="preserve">anticipated to be approximately $20 for </w:t>
      </w:r>
      <w:r w:rsidR="001D3D39">
        <w:t xml:space="preserve">a </w:t>
      </w:r>
      <w:r w:rsidR="325982B0">
        <w:t>28</w:t>
      </w:r>
      <w:r w:rsidR="001D3D39">
        <w:t>-day</w:t>
      </w:r>
      <w:r>
        <w:t xml:space="preserve"> supply of medication, and approximately $50 for </w:t>
      </w:r>
      <w:r w:rsidR="001D3D39">
        <w:t xml:space="preserve">a </w:t>
      </w:r>
      <w:r w:rsidR="34AB270C">
        <w:t>84</w:t>
      </w:r>
      <w:r w:rsidR="001D3D39">
        <w:t>-day</w:t>
      </w:r>
      <w:r>
        <w:t xml:space="preserve"> supply of medication.</w:t>
      </w:r>
      <w:r w:rsidR="5DADD240" w:rsidRPr="2EE6C931">
        <w:rPr>
          <w:vertAlign w:val="superscript"/>
        </w:rPr>
        <w:t>1</w:t>
      </w:r>
      <w:r w:rsidR="00951DD9">
        <w:t xml:space="preserve"> </w:t>
      </w:r>
      <w:r w:rsidR="001D3D39">
        <w:t xml:space="preserve">Check with your </w:t>
      </w:r>
      <w:r w:rsidR="006A3C60">
        <w:t xml:space="preserve">pharmacy or </w:t>
      </w:r>
      <w:r w:rsidR="001D3D39">
        <w:t xml:space="preserve">pharmaceutical distributor for acquisition pricing for your site. </w:t>
      </w:r>
    </w:p>
    <w:p w14:paraId="1C52D092" w14:textId="4D386851" w:rsidR="00F5642F" w:rsidRDefault="00F5642F" w:rsidP="2EE6C931">
      <w:pPr>
        <w:spacing w:before="120" w:after="0"/>
        <w:rPr>
          <w:b/>
          <w:bCs/>
        </w:rPr>
      </w:pPr>
      <w:r w:rsidRPr="2EE6C931">
        <w:rPr>
          <w:b/>
          <w:bCs/>
        </w:rPr>
        <w:t xml:space="preserve">Will Opill® </w:t>
      </w:r>
      <w:r w:rsidR="006A3C60" w:rsidRPr="006A3C60">
        <w:rPr>
          <w:b/>
          <w:bCs/>
          <w:szCs w:val="24"/>
        </w:rPr>
        <w:t>(</w:t>
      </w:r>
      <w:r w:rsidR="006A3C60">
        <w:rPr>
          <w:b/>
          <w:bCs/>
          <w:szCs w:val="24"/>
        </w:rPr>
        <w:t>n</w:t>
      </w:r>
      <w:r w:rsidR="006A3C60" w:rsidRPr="006A3C60">
        <w:rPr>
          <w:b/>
          <w:bCs/>
          <w:szCs w:val="24"/>
        </w:rPr>
        <w:t xml:space="preserve">orgestrel 0.075mg) </w:t>
      </w:r>
      <w:r w:rsidRPr="2EE6C931">
        <w:rPr>
          <w:b/>
          <w:bCs/>
        </w:rPr>
        <w:t>be covered by health insurance plans?</w:t>
      </w:r>
    </w:p>
    <w:p w14:paraId="30181F45" w14:textId="0A204CF8" w:rsidR="00F5642F" w:rsidRPr="00951DD9" w:rsidRDefault="1C52B772" w:rsidP="2EE6C931">
      <w:pPr>
        <w:spacing w:after="0" w:line="240" w:lineRule="auto"/>
      </w:pPr>
      <w:r>
        <w:t>E</w:t>
      </w:r>
      <w:r w:rsidR="00951DD9">
        <w:t>xisting language in some private and state Medicaid plans may allow for coverage of OTC birth control, such as Opill®</w:t>
      </w:r>
      <w:r w:rsidR="006A3C60">
        <w:t xml:space="preserve"> </w:t>
      </w:r>
      <w:r w:rsidR="006A3C60" w:rsidRPr="006A3C60">
        <w:rPr>
          <w:bCs/>
          <w:szCs w:val="24"/>
        </w:rPr>
        <w:t>(norgestrel 0.075mg)</w:t>
      </w:r>
      <w:r w:rsidR="00951DD9" w:rsidRPr="006A3C60">
        <w:t>,</w:t>
      </w:r>
      <w:r w:rsidR="00951DD9">
        <w:t xml:space="preserve"> however </w:t>
      </w:r>
      <w:r w:rsidR="001D3D39">
        <w:t xml:space="preserve">coverage </w:t>
      </w:r>
      <w:r w:rsidR="000C617F">
        <w:t>will be determined in real-time in the coming months.</w:t>
      </w:r>
    </w:p>
    <w:p w14:paraId="287476AE" w14:textId="14357CCB" w:rsidR="00FA4B62" w:rsidRPr="00E91412" w:rsidRDefault="00EE3B0C" w:rsidP="2EE6C931">
      <w:pPr>
        <w:spacing w:before="120" w:after="0"/>
        <w:rPr>
          <w:b/>
          <w:bCs/>
        </w:rPr>
      </w:pPr>
      <w:r w:rsidRPr="2EE6C931">
        <w:rPr>
          <w:b/>
          <w:bCs/>
        </w:rPr>
        <w:t xml:space="preserve">Is Opill® </w:t>
      </w:r>
      <w:r w:rsidR="006A3C60" w:rsidRPr="006A3C60">
        <w:rPr>
          <w:b/>
          <w:bCs/>
          <w:szCs w:val="24"/>
        </w:rPr>
        <w:t>(</w:t>
      </w:r>
      <w:r w:rsidR="006A3C60">
        <w:rPr>
          <w:b/>
          <w:bCs/>
          <w:szCs w:val="24"/>
        </w:rPr>
        <w:t>n</w:t>
      </w:r>
      <w:r w:rsidR="006A3C60" w:rsidRPr="006A3C60">
        <w:rPr>
          <w:b/>
          <w:bCs/>
          <w:szCs w:val="24"/>
        </w:rPr>
        <w:t xml:space="preserve">orgestrel 0.075mg) </w:t>
      </w:r>
      <w:r w:rsidRPr="2EE6C931">
        <w:rPr>
          <w:b/>
          <w:bCs/>
        </w:rPr>
        <w:t>safe and effective?</w:t>
      </w:r>
    </w:p>
    <w:p w14:paraId="16F9B82C" w14:textId="5C3619FE" w:rsidR="00EE3B0C" w:rsidRDefault="00EE3B0C" w:rsidP="2EE6C931">
      <w:pPr>
        <w:spacing w:after="0" w:line="240" w:lineRule="auto"/>
      </w:pPr>
      <w:r>
        <w:t>When used</w:t>
      </w:r>
      <w:r w:rsidR="006A3C60">
        <w:t xml:space="preserve"> as directed</w:t>
      </w:r>
      <w:r>
        <w:t>, Opill®</w:t>
      </w:r>
      <w:r w:rsidR="006A3C60">
        <w:t xml:space="preserve"> </w:t>
      </w:r>
      <w:r w:rsidR="006A3C60" w:rsidRPr="006A3C60">
        <w:t>(norgestrel 0.075mg)</w:t>
      </w:r>
      <w:r>
        <w:t xml:space="preserve"> is safe and effective. With per</w:t>
      </w:r>
      <w:r w:rsidR="00E91412">
        <w:t>fect use</w:t>
      </w:r>
      <w:r w:rsidR="000C617F">
        <w:t>, Opill®</w:t>
      </w:r>
      <w:r w:rsidR="006A3C60">
        <w:t xml:space="preserve"> </w:t>
      </w:r>
      <w:r w:rsidR="006A3C60" w:rsidRPr="006A3C60">
        <w:t>(norgestrel 0.075mg)</w:t>
      </w:r>
      <w:r w:rsidR="000C617F">
        <w:t xml:space="preserve"> is approximately 98% effective in the first year of use. </w:t>
      </w:r>
      <w:r w:rsidR="001D3D39">
        <w:t>T</w:t>
      </w:r>
      <w:r w:rsidR="000C617F">
        <w:t>ypical use effectiveness</w:t>
      </w:r>
      <w:r w:rsidR="0084444F">
        <w:t xml:space="preserve"> </w:t>
      </w:r>
      <w:r w:rsidR="000C617F">
        <w:t>is lower, around 91%</w:t>
      </w:r>
      <w:r w:rsidR="001D3D39">
        <w:t xml:space="preserve"> </w:t>
      </w:r>
      <w:r w:rsidR="0084444F">
        <w:t>in one year</w:t>
      </w:r>
      <w:r w:rsidR="001D3D39">
        <w:t xml:space="preserve"> of use</w:t>
      </w:r>
      <w:r w:rsidR="0084444F">
        <w:t>.</w:t>
      </w:r>
      <w:r w:rsidR="6222DA61" w:rsidRPr="2EE6C931">
        <w:rPr>
          <w:vertAlign w:val="superscript"/>
        </w:rPr>
        <w:t>2</w:t>
      </w:r>
      <w:r w:rsidR="0084444F">
        <w:t xml:space="preserve"> Typical use effectiveness </w:t>
      </w:r>
      <w:r w:rsidR="000C617F">
        <w:t xml:space="preserve">accounts for human errors, such as missed pills, late doses, or not using back up methods when </w:t>
      </w:r>
      <w:r w:rsidR="0084444F">
        <w:t>a</w:t>
      </w:r>
      <w:r w:rsidR="000C617F">
        <w:t xml:space="preserve"> person misses a pill.</w:t>
      </w:r>
    </w:p>
    <w:p w14:paraId="051B23FD" w14:textId="2DA21491" w:rsidR="00475C60" w:rsidRDefault="0084444F" w:rsidP="2EE6C931">
      <w:pPr>
        <w:spacing w:before="120" w:after="0" w:line="240" w:lineRule="auto"/>
        <w:rPr>
          <w:highlight w:val="cyan"/>
        </w:rPr>
      </w:pPr>
      <w:r>
        <w:t xml:space="preserve">Opill® </w:t>
      </w:r>
      <w:r w:rsidR="006A3C60" w:rsidRPr="006A3C60">
        <w:t xml:space="preserve">(norgestrel 0.075mg) </w:t>
      </w:r>
      <w:r>
        <w:t xml:space="preserve">is generally safe for most people who could get pregnant. </w:t>
      </w:r>
      <w:r w:rsidR="00CA4109">
        <w:t xml:space="preserve">It is </w:t>
      </w:r>
      <w:r w:rsidR="00475C60">
        <w:t xml:space="preserve">also </w:t>
      </w:r>
      <w:r w:rsidR="00CA4109">
        <w:t>safe in some individuals that have contraindications to estrogen-containing contraceptive pills, including smokers, individual</w:t>
      </w:r>
      <w:r w:rsidR="00475C60">
        <w:t>s</w:t>
      </w:r>
      <w:r w:rsidR="00CA4109">
        <w:t xml:space="preserve"> who are breastfeeding</w:t>
      </w:r>
      <w:r w:rsidR="00475C60">
        <w:t>/</w:t>
      </w:r>
      <w:r w:rsidR="00CA4109">
        <w:t xml:space="preserve">chestfeeding, and </w:t>
      </w:r>
      <w:r w:rsidR="00475C60">
        <w:t>individuals</w:t>
      </w:r>
      <w:r w:rsidR="00CA4109">
        <w:t xml:space="preserve"> who have a history of </w:t>
      </w:r>
      <w:r w:rsidR="00475C60">
        <w:t>migraines with or without aura.</w:t>
      </w:r>
      <w:r w:rsidR="021EF0D4" w:rsidRPr="2EE6C931">
        <w:rPr>
          <w:vertAlign w:val="superscript"/>
        </w:rPr>
        <w:t>3</w:t>
      </w:r>
    </w:p>
    <w:p w14:paraId="7D4056A1" w14:textId="161E224F" w:rsidR="0084444F" w:rsidRDefault="65CD48E1" w:rsidP="2EE6C931">
      <w:pPr>
        <w:spacing w:before="120" w:after="0"/>
        <w:rPr>
          <w:b/>
          <w:bCs/>
        </w:rPr>
      </w:pPr>
      <w:r w:rsidRPr="2EE6C931">
        <w:rPr>
          <w:b/>
          <w:bCs/>
        </w:rPr>
        <w:t>What are the</w:t>
      </w:r>
      <w:r w:rsidR="611222E0" w:rsidRPr="2EE6C931">
        <w:rPr>
          <w:b/>
          <w:bCs/>
        </w:rPr>
        <w:t xml:space="preserve"> </w:t>
      </w:r>
      <w:r w:rsidR="0084444F" w:rsidRPr="2EE6C931">
        <w:rPr>
          <w:b/>
          <w:bCs/>
        </w:rPr>
        <w:t xml:space="preserve">Opill® </w:t>
      </w:r>
      <w:r w:rsidR="006A3C60" w:rsidRPr="006A3C60">
        <w:rPr>
          <w:b/>
          <w:bCs/>
          <w:szCs w:val="24"/>
        </w:rPr>
        <w:t>(</w:t>
      </w:r>
      <w:r w:rsidR="006A3C60">
        <w:rPr>
          <w:b/>
          <w:bCs/>
          <w:szCs w:val="24"/>
        </w:rPr>
        <w:t>n</w:t>
      </w:r>
      <w:r w:rsidR="006A3C60" w:rsidRPr="006A3C60">
        <w:rPr>
          <w:b/>
          <w:bCs/>
          <w:szCs w:val="24"/>
        </w:rPr>
        <w:t xml:space="preserve">orgestrel 0.075mg) </w:t>
      </w:r>
      <w:r w:rsidR="7B5919E3" w:rsidRPr="2EE6C931">
        <w:rPr>
          <w:b/>
          <w:bCs/>
        </w:rPr>
        <w:t>contraindicat</w:t>
      </w:r>
      <w:r w:rsidR="3D129C24" w:rsidRPr="2EE6C931">
        <w:rPr>
          <w:b/>
          <w:bCs/>
        </w:rPr>
        <w:t>ions</w:t>
      </w:r>
      <w:r w:rsidR="05438174" w:rsidRPr="2EE6C931">
        <w:rPr>
          <w:b/>
          <w:bCs/>
        </w:rPr>
        <w:t>?</w:t>
      </w:r>
    </w:p>
    <w:p w14:paraId="284867C2" w14:textId="50DB4F4E" w:rsidR="0084444F" w:rsidRDefault="48E4B073" w:rsidP="006A3C60">
      <w:pPr>
        <w:pStyle w:val="ListParagraph"/>
        <w:numPr>
          <w:ilvl w:val="0"/>
          <w:numId w:val="3"/>
        </w:numPr>
        <w:spacing w:after="0" w:line="240" w:lineRule="auto"/>
      </w:pPr>
      <w:r>
        <w:t>H</w:t>
      </w:r>
      <w:r w:rsidR="00CA4109">
        <w:t xml:space="preserve">istory of or current </w:t>
      </w:r>
      <w:r w:rsidR="0084444F">
        <w:t xml:space="preserve">breast cancer </w:t>
      </w:r>
      <w:r w:rsidR="00CA4109">
        <w:t>diagnosis</w:t>
      </w:r>
    </w:p>
    <w:p w14:paraId="211D0BD7" w14:textId="5F776F3E" w:rsidR="0084444F" w:rsidRDefault="73EABAD2" w:rsidP="006A3C60">
      <w:pPr>
        <w:pStyle w:val="ListParagraph"/>
        <w:numPr>
          <w:ilvl w:val="0"/>
          <w:numId w:val="3"/>
        </w:numPr>
        <w:spacing w:after="0" w:line="240" w:lineRule="auto"/>
      </w:pPr>
      <w:r>
        <w:t>Li</w:t>
      </w:r>
      <w:r w:rsidR="3C8E2A57">
        <w:t>ver tumors or liver disease</w:t>
      </w:r>
    </w:p>
    <w:p w14:paraId="5A5CE77F" w14:textId="2F51705D" w:rsidR="0084444F" w:rsidRDefault="42E687A1" w:rsidP="006A3C60">
      <w:pPr>
        <w:pStyle w:val="ListParagraph"/>
        <w:numPr>
          <w:ilvl w:val="0"/>
          <w:numId w:val="3"/>
        </w:numPr>
        <w:spacing w:after="0" w:line="240" w:lineRule="auto"/>
      </w:pPr>
      <w:r>
        <w:t>U</w:t>
      </w:r>
      <w:r w:rsidR="3C8E2A57">
        <w:t>ndiagnosed genital bleeding</w:t>
      </w:r>
    </w:p>
    <w:p w14:paraId="7CC14E52" w14:textId="32B469D1" w:rsidR="0084444F" w:rsidRDefault="17DD4835" w:rsidP="006A3C60">
      <w:pPr>
        <w:pStyle w:val="ListParagraph"/>
        <w:numPr>
          <w:ilvl w:val="0"/>
          <w:numId w:val="3"/>
        </w:numPr>
        <w:spacing w:after="0" w:line="240" w:lineRule="auto"/>
      </w:pPr>
      <w:r>
        <w:t>C</w:t>
      </w:r>
      <w:r w:rsidR="00CA4109">
        <w:t>urrent or suspected pregnancy</w:t>
      </w:r>
    </w:p>
    <w:p w14:paraId="1EE69F9E" w14:textId="627B7C9D" w:rsidR="0084444F" w:rsidRDefault="46A757BB" w:rsidP="006A3C60">
      <w:pPr>
        <w:pStyle w:val="ListParagraph"/>
        <w:numPr>
          <w:ilvl w:val="0"/>
          <w:numId w:val="3"/>
        </w:numPr>
        <w:spacing w:after="0" w:line="240" w:lineRule="auto"/>
      </w:pPr>
      <w:r>
        <w:t>C</w:t>
      </w:r>
      <w:r w:rsidR="03F91050">
        <w:t>oncomitant</w:t>
      </w:r>
      <w:r w:rsidR="3353167D">
        <w:t xml:space="preserve"> us</w:t>
      </w:r>
      <w:r w:rsidR="460896F6">
        <w:t>e of</w:t>
      </w:r>
      <w:r w:rsidR="502552DD">
        <w:t xml:space="preserve"> </w:t>
      </w:r>
      <w:r w:rsidR="00475C60">
        <w:t>o</w:t>
      </w:r>
      <w:r w:rsidR="00CA4109">
        <w:t>ther contraceptives, including oral contraceptives</w:t>
      </w:r>
      <w:r w:rsidR="0084444F">
        <w:t>, vaginal ring, patch, implant, injection or an IUD (intra-uterine device)</w:t>
      </w:r>
    </w:p>
    <w:p w14:paraId="108645BF" w14:textId="3CE41373" w:rsidR="00E91412" w:rsidRDefault="1041DEC7" w:rsidP="006A3C60">
      <w:pPr>
        <w:pStyle w:val="ListParagraph"/>
        <w:numPr>
          <w:ilvl w:val="0"/>
          <w:numId w:val="3"/>
        </w:numPr>
        <w:spacing w:after="0" w:line="240" w:lineRule="auto"/>
      </w:pPr>
      <w:r>
        <w:t>Us</w:t>
      </w:r>
      <w:r w:rsidR="0DA271E6">
        <w:t>e</w:t>
      </w:r>
      <w:r>
        <w:t xml:space="preserve"> as</w:t>
      </w:r>
      <w:r w:rsidR="0084444F">
        <w:t xml:space="preserve"> an emergency contraceptive </w:t>
      </w:r>
    </w:p>
    <w:p w14:paraId="0A2E5F98" w14:textId="7FA5C908" w:rsidR="003A2CDB" w:rsidRPr="003A2CDB" w:rsidRDefault="003A2CDB" w:rsidP="2EE6C931">
      <w:pPr>
        <w:spacing w:before="120" w:after="0"/>
        <w:rPr>
          <w:b/>
          <w:bCs/>
        </w:rPr>
      </w:pPr>
      <w:r w:rsidRPr="2EE6C931">
        <w:rPr>
          <w:b/>
          <w:bCs/>
        </w:rPr>
        <w:t>What medications or supplements can interact with Opill®</w:t>
      </w:r>
      <w:r w:rsidR="006A3C60">
        <w:rPr>
          <w:b/>
          <w:bCs/>
        </w:rPr>
        <w:t xml:space="preserve"> </w:t>
      </w:r>
      <w:r w:rsidR="006A3C60" w:rsidRPr="006A3C60">
        <w:rPr>
          <w:b/>
          <w:bCs/>
          <w:szCs w:val="24"/>
        </w:rPr>
        <w:t>(</w:t>
      </w:r>
      <w:r w:rsidR="006A3C60">
        <w:rPr>
          <w:b/>
          <w:bCs/>
          <w:szCs w:val="24"/>
        </w:rPr>
        <w:t>n</w:t>
      </w:r>
      <w:r w:rsidR="006A3C60" w:rsidRPr="006A3C60">
        <w:rPr>
          <w:b/>
          <w:bCs/>
          <w:szCs w:val="24"/>
        </w:rPr>
        <w:t>orgestrel 0.075mg)</w:t>
      </w:r>
      <w:r w:rsidRPr="2EE6C931">
        <w:rPr>
          <w:b/>
          <w:bCs/>
        </w:rPr>
        <w:t>?</w:t>
      </w:r>
    </w:p>
    <w:p w14:paraId="7473D748" w14:textId="11D4E8AE" w:rsidR="6E754439" w:rsidRDefault="003A2CDB" w:rsidP="2EE6C931">
      <w:pPr>
        <w:spacing w:after="0" w:line="240" w:lineRule="auto"/>
      </w:pPr>
      <w:r>
        <w:t>Inducers of hepatic enzymes may reduce the effectiveness of progestin-only pills, including: phenytoin, carbamazepine, barbiturates, rifampin, efavirenz, bosentan and St. John’s Wort. This could result in unintended pregnancy or breakthrough bleeding. Opill</w:t>
      </w:r>
      <w:r w:rsidRPr="006A3C60">
        <w:t xml:space="preserve">® </w:t>
      </w:r>
      <w:r w:rsidR="006A3C60" w:rsidRPr="006A3C60">
        <w:rPr>
          <w:bCs/>
          <w:szCs w:val="24"/>
        </w:rPr>
        <w:t>(norgestrel 0.075mg)</w:t>
      </w:r>
      <w:r w:rsidR="006A3C60" w:rsidRPr="006A3C60">
        <w:rPr>
          <w:b/>
          <w:bCs/>
          <w:szCs w:val="24"/>
        </w:rPr>
        <w:t xml:space="preserve"> </w:t>
      </w:r>
      <w:r>
        <w:t xml:space="preserve">may also have reduced effectiveness </w:t>
      </w:r>
      <w:r w:rsidR="006B244A">
        <w:t>for 5 days after taking</w:t>
      </w:r>
      <w:r>
        <w:t xml:space="preserve"> the emergency contraceptive ulipristal</w:t>
      </w:r>
      <w:r w:rsidR="006B244A">
        <w:t>.</w:t>
      </w:r>
    </w:p>
    <w:p w14:paraId="2BC7C135" w14:textId="77777777" w:rsidR="006A3C60" w:rsidRDefault="006A3C60" w:rsidP="2EE6C931">
      <w:pPr>
        <w:spacing w:before="120" w:after="0"/>
        <w:rPr>
          <w:b/>
          <w:bCs/>
        </w:rPr>
      </w:pPr>
    </w:p>
    <w:p w14:paraId="59308AA0" w14:textId="1F69755A" w:rsidR="001D3D39" w:rsidRPr="001D3D39" w:rsidRDefault="001D3D39" w:rsidP="2EE6C931">
      <w:pPr>
        <w:spacing w:before="120" w:after="0"/>
        <w:rPr>
          <w:b/>
          <w:bCs/>
        </w:rPr>
      </w:pPr>
      <w:r w:rsidRPr="2EE6C931">
        <w:rPr>
          <w:b/>
          <w:bCs/>
        </w:rPr>
        <w:lastRenderedPageBreak/>
        <w:t>What are the common side effects?</w:t>
      </w:r>
    </w:p>
    <w:p w14:paraId="42B1CD17" w14:textId="099B00B1" w:rsidR="00F5642F" w:rsidRDefault="001D3D39" w:rsidP="2EE6C931">
      <w:pPr>
        <w:spacing w:after="0" w:line="240" w:lineRule="auto"/>
      </w:pPr>
      <w:r>
        <w:t>Common side effects may include irregular vaginal bleeding, nausea, breast tenderness, and headaches. These side effects are generally mild and often resolve on their own.</w:t>
      </w:r>
    </w:p>
    <w:p w14:paraId="09DCBB58" w14:textId="1D16E17B" w:rsidR="4AC06A29" w:rsidRDefault="4AC06A29" w:rsidP="2EE6C931">
      <w:pPr>
        <w:spacing w:before="120" w:after="0"/>
        <w:rPr>
          <w:b/>
          <w:bCs/>
        </w:rPr>
      </w:pPr>
      <w:r w:rsidRPr="2EE6C931">
        <w:rPr>
          <w:b/>
          <w:bCs/>
        </w:rPr>
        <w:t xml:space="preserve">What age is Opill® </w:t>
      </w:r>
      <w:r w:rsidR="006A3C60" w:rsidRPr="006A3C60">
        <w:rPr>
          <w:b/>
          <w:bCs/>
          <w:szCs w:val="24"/>
        </w:rPr>
        <w:t>(</w:t>
      </w:r>
      <w:r w:rsidR="006A3C60">
        <w:rPr>
          <w:b/>
          <w:bCs/>
          <w:szCs w:val="24"/>
        </w:rPr>
        <w:t>n</w:t>
      </w:r>
      <w:r w:rsidR="006A3C60" w:rsidRPr="006A3C60">
        <w:rPr>
          <w:b/>
          <w:bCs/>
          <w:szCs w:val="24"/>
        </w:rPr>
        <w:t xml:space="preserve">orgestrel 0.075mg) </w:t>
      </w:r>
      <w:r w:rsidRPr="2EE6C931">
        <w:rPr>
          <w:b/>
          <w:bCs/>
        </w:rPr>
        <w:t>approved for?</w:t>
      </w:r>
    </w:p>
    <w:p w14:paraId="5BD00371" w14:textId="7DFD2DB3" w:rsidR="30797326" w:rsidRDefault="30797326" w:rsidP="2EE6C931">
      <w:pPr>
        <w:spacing w:line="240" w:lineRule="auto"/>
      </w:pPr>
      <w:r>
        <w:t>There are no age restrictions.</w:t>
      </w:r>
    </w:p>
    <w:p w14:paraId="44E49715" w14:textId="39D93B04" w:rsidR="2EE6C931" w:rsidRDefault="006A3C60" w:rsidP="2EE6C931">
      <w:r w:rsidRPr="006A3C60">
        <w:rPr>
          <w:b/>
        </w:rPr>
        <w:t>Additional resource:</w:t>
      </w:r>
      <w:r>
        <w:t xml:space="preserve">  </w:t>
      </w:r>
      <w:hyperlink r:id="rId8" w:history="1">
        <w:r>
          <w:rPr>
            <w:rStyle w:val="Hyperlink"/>
          </w:rPr>
          <w:t>Formulary Brief: OTC Norgestrel 0.075mg (Opill®) -August 2023- (ihs.gov)</w:t>
        </w:r>
      </w:hyperlink>
    </w:p>
    <w:p w14:paraId="7D296212" w14:textId="119180CB" w:rsidR="00475C60" w:rsidRDefault="00F5642F" w:rsidP="6E754439">
      <w:pPr>
        <w:rPr>
          <w:b/>
          <w:bCs/>
        </w:rPr>
      </w:pPr>
      <w:r w:rsidRPr="6E754439">
        <w:rPr>
          <w:b/>
          <w:bCs/>
        </w:rPr>
        <w:t>References:</w:t>
      </w:r>
    </w:p>
    <w:p w14:paraId="388C3818" w14:textId="7BA81B02" w:rsidR="00475C60" w:rsidRDefault="07782BA9" w:rsidP="6E754439">
      <w:pPr>
        <w:pStyle w:val="ListParagraph"/>
        <w:numPr>
          <w:ilvl w:val="0"/>
          <w:numId w:val="1"/>
        </w:numPr>
      </w:pPr>
      <w:r>
        <w:t xml:space="preserve">KFF News Release. </w:t>
      </w:r>
      <w:hyperlink r:id="rId9">
        <w:r w:rsidR="00F5642F" w:rsidRPr="6E754439">
          <w:rPr>
            <w:rStyle w:val="Hyperlink"/>
          </w:rPr>
          <w:t>3 Charts: The Cost and Coverage of Opill—the First FDA-approved Over-the-Counter Daily Oral Contraceptive Pill in the United States (kff.org)</w:t>
        </w:r>
        <w:r w:rsidR="0CA1CB10" w:rsidRPr="6E754439">
          <w:rPr>
            <w:rStyle w:val="Hyperlink"/>
          </w:rPr>
          <w:t>.</w:t>
        </w:r>
      </w:hyperlink>
      <w:r w:rsidR="0CA1CB10">
        <w:t xml:space="preserve"> </w:t>
      </w:r>
      <w:r w:rsidR="66CA9E41">
        <w:t>Published 3.5.24, accesses online 3.14.24.</w:t>
      </w:r>
    </w:p>
    <w:p w14:paraId="350F04E0" w14:textId="3F53C60E" w:rsidR="00475C60" w:rsidRDefault="0084444F" w:rsidP="6E754439">
      <w:pPr>
        <w:pStyle w:val="ListParagraph"/>
        <w:numPr>
          <w:ilvl w:val="0"/>
          <w:numId w:val="1"/>
        </w:numPr>
      </w:pPr>
      <w:r>
        <w:t>Glasier A, Sober S, Gasloli R, Goyal A, Laurora I. A review of the effectiveness of a progestogen-only pill containing norgestrel 75 µg/day. Contraception 2022;105:1-6. doi: 10.1016/j.contraception.2021.08.016</w:t>
      </w:r>
    </w:p>
    <w:p w14:paraId="0C84A006" w14:textId="0D25829F" w:rsidR="00475C60" w:rsidRDefault="2B51E7B5" w:rsidP="6E754439">
      <w:pPr>
        <w:pStyle w:val="ListParagraph"/>
        <w:numPr>
          <w:ilvl w:val="0"/>
          <w:numId w:val="1"/>
        </w:numPr>
      </w:pPr>
      <w:r>
        <w:t xml:space="preserve">U.S. Medical Eligibility Criteria for Contraceptive Use, 2016 (US MEC). </w:t>
      </w:r>
      <w:hyperlink r:id="rId10">
        <w:r w:rsidR="00475C60" w:rsidRPr="6E754439">
          <w:rPr>
            <w:rStyle w:val="Hyperlink"/>
          </w:rPr>
          <w:t>Summary Chart of U.S. Medical Eligibility Criteria for Contraceptive Use. (cdc.gov)</w:t>
        </w:r>
        <w:r w:rsidR="63903682" w:rsidRPr="6E754439">
          <w:rPr>
            <w:rStyle w:val="Hyperlink"/>
          </w:rPr>
          <w:t>.</w:t>
        </w:r>
      </w:hyperlink>
      <w:r w:rsidR="63903682">
        <w:t xml:space="preserve"> Accessed online 3.14.24.</w:t>
      </w:r>
    </w:p>
    <w:p w14:paraId="0926D632" w14:textId="5E514203" w:rsidR="461F3EC4" w:rsidRDefault="461F3EC4" w:rsidP="7E1192C7"/>
    <w:sectPr w:rsidR="461F3EC4" w:rsidSect="006A3C60">
      <w:pgSz w:w="12240" w:h="15840"/>
      <w:pgMar w:top="810" w:right="1080" w:bottom="117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/tpv/P8F9HeD4w" int2:id="aGSxHM3L">
      <int2:state int2:value="Rejected" int2:type="AugLoop_Text_Critique"/>
    </int2:textHash>
    <int2:textHash int2:hashCode="sRHCjsEY5QWf8x" int2:id="AYqBXZT5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39D32"/>
    <w:multiLevelType w:val="hybridMultilevel"/>
    <w:tmpl w:val="F19A4FF0"/>
    <w:lvl w:ilvl="0" w:tplc="0E181E0E">
      <w:start w:val="1"/>
      <w:numFmt w:val="decimal"/>
      <w:lvlText w:val="%1."/>
      <w:lvlJc w:val="left"/>
      <w:pPr>
        <w:ind w:left="360" w:hanging="360"/>
      </w:pPr>
    </w:lvl>
    <w:lvl w:ilvl="1" w:tplc="6082FA8C">
      <w:start w:val="1"/>
      <w:numFmt w:val="lowerLetter"/>
      <w:lvlText w:val="%2."/>
      <w:lvlJc w:val="left"/>
      <w:pPr>
        <w:ind w:left="1080" w:hanging="360"/>
      </w:pPr>
    </w:lvl>
    <w:lvl w:ilvl="2" w:tplc="577CBCF2">
      <w:start w:val="1"/>
      <w:numFmt w:val="lowerRoman"/>
      <w:lvlText w:val="%3."/>
      <w:lvlJc w:val="right"/>
      <w:pPr>
        <w:ind w:left="1800" w:hanging="180"/>
      </w:pPr>
    </w:lvl>
    <w:lvl w:ilvl="3" w:tplc="2EE8BF5C">
      <w:start w:val="1"/>
      <w:numFmt w:val="decimal"/>
      <w:lvlText w:val="%4."/>
      <w:lvlJc w:val="left"/>
      <w:pPr>
        <w:ind w:left="2520" w:hanging="360"/>
      </w:pPr>
    </w:lvl>
    <w:lvl w:ilvl="4" w:tplc="D0D28354">
      <w:start w:val="1"/>
      <w:numFmt w:val="lowerLetter"/>
      <w:lvlText w:val="%5."/>
      <w:lvlJc w:val="left"/>
      <w:pPr>
        <w:ind w:left="3240" w:hanging="360"/>
      </w:pPr>
    </w:lvl>
    <w:lvl w:ilvl="5" w:tplc="908234C0">
      <w:start w:val="1"/>
      <w:numFmt w:val="lowerRoman"/>
      <w:lvlText w:val="%6."/>
      <w:lvlJc w:val="right"/>
      <w:pPr>
        <w:ind w:left="3960" w:hanging="180"/>
      </w:pPr>
    </w:lvl>
    <w:lvl w:ilvl="6" w:tplc="1A4E958E">
      <w:start w:val="1"/>
      <w:numFmt w:val="decimal"/>
      <w:lvlText w:val="%7."/>
      <w:lvlJc w:val="left"/>
      <w:pPr>
        <w:ind w:left="4680" w:hanging="360"/>
      </w:pPr>
    </w:lvl>
    <w:lvl w:ilvl="7" w:tplc="E8CA2230">
      <w:start w:val="1"/>
      <w:numFmt w:val="lowerLetter"/>
      <w:lvlText w:val="%8."/>
      <w:lvlJc w:val="left"/>
      <w:pPr>
        <w:ind w:left="5400" w:hanging="360"/>
      </w:pPr>
    </w:lvl>
    <w:lvl w:ilvl="8" w:tplc="FE48A4BA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F5527B"/>
    <w:multiLevelType w:val="hybridMultilevel"/>
    <w:tmpl w:val="F6828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E9B762"/>
    <w:multiLevelType w:val="hybridMultilevel"/>
    <w:tmpl w:val="ECBA1DFA"/>
    <w:lvl w:ilvl="0" w:tplc="439E6B24">
      <w:start w:val="1"/>
      <w:numFmt w:val="decimal"/>
      <w:lvlText w:val="%1."/>
      <w:lvlJc w:val="left"/>
      <w:pPr>
        <w:ind w:left="720" w:hanging="360"/>
      </w:pPr>
    </w:lvl>
    <w:lvl w:ilvl="1" w:tplc="BB4AC06A">
      <w:start w:val="1"/>
      <w:numFmt w:val="lowerLetter"/>
      <w:lvlText w:val="%2."/>
      <w:lvlJc w:val="left"/>
      <w:pPr>
        <w:ind w:left="1440" w:hanging="360"/>
      </w:pPr>
    </w:lvl>
    <w:lvl w:ilvl="2" w:tplc="20A01E92">
      <w:start w:val="1"/>
      <w:numFmt w:val="lowerRoman"/>
      <w:lvlText w:val="%3."/>
      <w:lvlJc w:val="right"/>
      <w:pPr>
        <w:ind w:left="2160" w:hanging="180"/>
      </w:pPr>
    </w:lvl>
    <w:lvl w:ilvl="3" w:tplc="06C86F2A">
      <w:start w:val="1"/>
      <w:numFmt w:val="decimal"/>
      <w:lvlText w:val="%4."/>
      <w:lvlJc w:val="left"/>
      <w:pPr>
        <w:ind w:left="2880" w:hanging="360"/>
      </w:pPr>
    </w:lvl>
    <w:lvl w:ilvl="4" w:tplc="002252EA">
      <w:start w:val="1"/>
      <w:numFmt w:val="lowerLetter"/>
      <w:lvlText w:val="%5."/>
      <w:lvlJc w:val="left"/>
      <w:pPr>
        <w:ind w:left="3600" w:hanging="360"/>
      </w:pPr>
    </w:lvl>
    <w:lvl w:ilvl="5" w:tplc="4B788DFA">
      <w:start w:val="1"/>
      <w:numFmt w:val="lowerRoman"/>
      <w:lvlText w:val="%6."/>
      <w:lvlJc w:val="right"/>
      <w:pPr>
        <w:ind w:left="4320" w:hanging="180"/>
      </w:pPr>
    </w:lvl>
    <w:lvl w:ilvl="6" w:tplc="11D685AE">
      <w:start w:val="1"/>
      <w:numFmt w:val="decimal"/>
      <w:lvlText w:val="%7."/>
      <w:lvlJc w:val="left"/>
      <w:pPr>
        <w:ind w:left="5040" w:hanging="360"/>
      </w:pPr>
    </w:lvl>
    <w:lvl w:ilvl="7" w:tplc="F3A233DA">
      <w:start w:val="1"/>
      <w:numFmt w:val="lowerLetter"/>
      <w:lvlText w:val="%8."/>
      <w:lvlJc w:val="left"/>
      <w:pPr>
        <w:ind w:left="5760" w:hanging="360"/>
      </w:pPr>
    </w:lvl>
    <w:lvl w:ilvl="8" w:tplc="7EA280B6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097946">
    <w:abstractNumId w:val="0"/>
  </w:num>
  <w:num w:numId="2" w16cid:durableId="243881901">
    <w:abstractNumId w:val="2"/>
  </w:num>
  <w:num w:numId="3" w16cid:durableId="735057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887"/>
    <w:rsid w:val="000C617F"/>
    <w:rsid w:val="001D3D39"/>
    <w:rsid w:val="00217139"/>
    <w:rsid w:val="003A2CDB"/>
    <w:rsid w:val="00417999"/>
    <w:rsid w:val="00475C60"/>
    <w:rsid w:val="006A3C60"/>
    <w:rsid w:val="006B244A"/>
    <w:rsid w:val="0084444F"/>
    <w:rsid w:val="00870358"/>
    <w:rsid w:val="00951DD9"/>
    <w:rsid w:val="00952887"/>
    <w:rsid w:val="0097709E"/>
    <w:rsid w:val="009A48CA"/>
    <w:rsid w:val="00A83F20"/>
    <w:rsid w:val="00C518EE"/>
    <w:rsid w:val="00CA4109"/>
    <w:rsid w:val="00CA6599"/>
    <w:rsid w:val="00E35A2A"/>
    <w:rsid w:val="00E61A63"/>
    <w:rsid w:val="00E91412"/>
    <w:rsid w:val="00EE3B0C"/>
    <w:rsid w:val="00F378F0"/>
    <w:rsid w:val="00F5642F"/>
    <w:rsid w:val="00FA4B62"/>
    <w:rsid w:val="021EF0D4"/>
    <w:rsid w:val="02D6B1F4"/>
    <w:rsid w:val="038B0306"/>
    <w:rsid w:val="03F91050"/>
    <w:rsid w:val="04710D52"/>
    <w:rsid w:val="05438174"/>
    <w:rsid w:val="059E3D45"/>
    <w:rsid w:val="07782BA9"/>
    <w:rsid w:val="0A8415AC"/>
    <w:rsid w:val="0C1535B8"/>
    <w:rsid w:val="0C8581C0"/>
    <w:rsid w:val="0CA1CB10"/>
    <w:rsid w:val="0DA271E6"/>
    <w:rsid w:val="1041DEC7"/>
    <w:rsid w:val="12C3D0EF"/>
    <w:rsid w:val="17C4C37A"/>
    <w:rsid w:val="17DD4835"/>
    <w:rsid w:val="183FB83B"/>
    <w:rsid w:val="194F3289"/>
    <w:rsid w:val="1AEB02EA"/>
    <w:rsid w:val="1C52B772"/>
    <w:rsid w:val="1E95D162"/>
    <w:rsid w:val="1F9D8D3D"/>
    <w:rsid w:val="2031A1C3"/>
    <w:rsid w:val="21411C11"/>
    <w:rsid w:val="2155EE50"/>
    <w:rsid w:val="26A0E347"/>
    <w:rsid w:val="2B51E7B5"/>
    <w:rsid w:val="2BAB4CBB"/>
    <w:rsid w:val="2D8C63EA"/>
    <w:rsid w:val="2EE6C931"/>
    <w:rsid w:val="30797326"/>
    <w:rsid w:val="30B60018"/>
    <w:rsid w:val="3246ACB0"/>
    <w:rsid w:val="325982B0"/>
    <w:rsid w:val="3353167D"/>
    <w:rsid w:val="33715E56"/>
    <w:rsid w:val="33988CF9"/>
    <w:rsid w:val="34AB270C"/>
    <w:rsid w:val="34DCC131"/>
    <w:rsid w:val="3574913C"/>
    <w:rsid w:val="36ABC615"/>
    <w:rsid w:val="36BC5991"/>
    <w:rsid w:val="377E8503"/>
    <w:rsid w:val="3C8E2A57"/>
    <w:rsid w:val="3CE0D905"/>
    <w:rsid w:val="3D129C24"/>
    <w:rsid w:val="3D895F57"/>
    <w:rsid w:val="41B4C30C"/>
    <w:rsid w:val="42E687A1"/>
    <w:rsid w:val="43012C6A"/>
    <w:rsid w:val="460896F6"/>
    <w:rsid w:val="461F3EC4"/>
    <w:rsid w:val="46A757BB"/>
    <w:rsid w:val="46D255DA"/>
    <w:rsid w:val="48E4B073"/>
    <w:rsid w:val="49B286D8"/>
    <w:rsid w:val="4A6FCFE5"/>
    <w:rsid w:val="4AC06A29"/>
    <w:rsid w:val="4B366331"/>
    <w:rsid w:val="4C0BA046"/>
    <w:rsid w:val="4D8E484A"/>
    <w:rsid w:val="4E9B339A"/>
    <w:rsid w:val="4F17717B"/>
    <w:rsid w:val="502552DD"/>
    <w:rsid w:val="52F2659E"/>
    <w:rsid w:val="562A0660"/>
    <w:rsid w:val="589980EB"/>
    <w:rsid w:val="58D3CFFE"/>
    <w:rsid w:val="5CFC5EA6"/>
    <w:rsid w:val="5DADD240"/>
    <w:rsid w:val="5E3255BE"/>
    <w:rsid w:val="5FB7F31A"/>
    <w:rsid w:val="611222E0"/>
    <w:rsid w:val="6222DA61"/>
    <w:rsid w:val="63903682"/>
    <w:rsid w:val="641468A4"/>
    <w:rsid w:val="65CD48E1"/>
    <w:rsid w:val="668E6EAD"/>
    <w:rsid w:val="66CA9E41"/>
    <w:rsid w:val="68B69521"/>
    <w:rsid w:val="69C60F6F"/>
    <w:rsid w:val="6E754439"/>
    <w:rsid w:val="73EABAD2"/>
    <w:rsid w:val="761BAB52"/>
    <w:rsid w:val="7843FA40"/>
    <w:rsid w:val="7A2A13CD"/>
    <w:rsid w:val="7B330F88"/>
    <w:rsid w:val="7B5919E3"/>
    <w:rsid w:val="7B62F5E0"/>
    <w:rsid w:val="7E0796EE"/>
    <w:rsid w:val="7E1192C7"/>
    <w:rsid w:val="7FF7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847E99"/>
  <w15:chartTrackingRefBased/>
  <w15:docId w15:val="{71A097B2-0668-44FB-BA91-108F5883B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2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5288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35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4444F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A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6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hs.gov/sites/nptc/themes/responsive2017/display_objects/documents/guidance/NPTC-Formulary-Brief-Opill-FINAL.pdf" TargetMode="Externa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cdc.gov/reproductivehealth/contraception/pdf/summary-chart-us-medical-eligibility-criteria_508tagged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onnect.kff.org/3-charts-the-cost-and-coverage-of-opill-the-first-fda-approved-over-the-counter-daily-oral-contraceptive-pill-in-the-united-states?ecid=ACsprvvoG19HKhWPfam1msXxEFKR0a1d_uYBRoBIXtbQ99nLC-hGWhCka5qnGAmU0N_juVZSJ7Rb&amp;utm_campaign=KFF-Womens-Health-Policy&amp;utm_medium=email&amp;_hsmi=296813758&amp;_hsenc=p2ANqtz--eXyDTBWocU1Df39qERuvJfAfyP0eAKYMqzOkr3hGP0lBPEFw2ONX7Q9oOyfDXNmY2_qcaHoH4VMcZC_gp13A2KTViHA&amp;utm_content=296813758&amp;utm_source=hs_ema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23DDD832483B49A416D930068FE934" ma:contentTypeVersion="13" ma:contentTypeDescription="Create a new document." ma:contentTypeScope="" ma:versionID="c3b48b47dfa058d80ba3a64d9137088a">
  <xsd:schema xmlns:xsd="http://www.w3.org/2001/XMLSchema" xmlns:xs="http://www.w3.org/2001/XMLSchema" xmlns:p="http://schemas.microsoft.com/office/2006/metadata/properties" xmlns:ns2="278ff13a-50bc-4456-b1d0-ede009d195d4" xmlns:ns3="6b7dab8f-6a3a-4bf5-9e51-fd2d87f4571c" targetNamespace="http://schemas.microsoft.com/office/2006/metadata/properties" ma:root="true" ma:fieldsID="a7cdd37236a1e8c01d4ad0d638182d0c" ns2:_="" ns3:_="">
    <xsd:import namespace="278ff13a-50bc-4456-b1d0-ede009d195d4"/>
    <xsd:import namespace="6b7dab8f-6a3a-4bf5-9e51-fd2d87f45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f13a-50bc-4456-b1d0-ede009d19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2a15270-5b52-442a-994b-c7b6591eb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dab8f-6a3a-4bf5-9e51-fd2d87f457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eb6da7b-8c80-4d4b-94c0-3363a56ecac6}" ma:internalName="TaxCatchAll" ma:showField="CatchAllData" ma:web="6b7dab8f-6a3a-4bf5-9e51-fd2d87f457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7dab8f-6a3a-4bf5-9e51-fd2d87f4571c" xsi:nil="true"/>
    <lcf76f155ced4ddcb4097134ff3c332f xmlns="278ff13a-50bc-4456-b1d0-ede009d195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487A20-6448-46D1-86E6-D71A047CFA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562055-4E6D-41C2-B82E-A63FCD50E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f13a-50bc-4456-b1d0-ede009d195d4"/>
    <ds:schemaRef ds:uri="6b7dab8f-6a3a-4bf5-9e51-fd2d87f45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F913D2-9043-4344-97B8-B5D7A4573330}">
  <ds:schemaRefs>
    <ds:schemaRef ds:uri="http://schemas.microsoft.com/office/2006/metadata/properties"/>
    <ds:schemaRef ds:uri="http://schemas.microsoft.com/office/infopath/2007/PartnerControls"/>
    <ds:schemaRef ds:uri="6b7dab8f-6a3a-4bf5-9e51-fd2d87f4571c"/>
    <ds:schemaRef ds:uri="278ff13a-50bc-4456-b1d0-ede009d195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765</Words>
  <Characters>4367</Characters>
  <Application>Microsoft Office Word</Application>
  <DocSecurity>0</DocSecurity>
  <Lines>36</Lines>
  <Paragraphs>10</Paragraphs>
  <ScaleCrop>false</ScaleCrop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Van Lew</dc:creator>
  <cp:keywords/>
  <dc:description/>
  <cp:lastModifiedBy>David Stephens</cp:lastModifiedBy>
  <cp:revision>2</cp:revision>
  <dcterms:created xsi:type="dcterms:W3CDTF">2024-07-23T18:13:00Z</dcterms:created>
  <dcterms:modified xsi:type="dcterms:W3CDTF">2024-07-23T18:13:00Z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0x0101003323DDD832483B49A416D930068FE934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GrammarlyDocumentId">
    <vt:lpwstr>f7e04198a42c3334279e6b937ffaa5864c4cfd2adc1b17b214b4530110ff240d</vt:lpwstr>
  </property>
  <property fmtid="{D5CDD505-2E9C-101B-9397-08002B2CF9AE}" pid="10" name="MediaServiceImageTags">
    <vt:lpwstr/>
  </property>
</Properties>
</file>