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64D" w:rsidRDefault="008F664D" w:rsidP="008F664D">
      <w:pPr>
        <w:pStyle w:val="xmsonormal"/>
      </w:pPr>
      <w:r>
        <w:rPr>
          <w:rFonts w:ascii="Calibri" w:hAnsi="Calibri" w:cs="Calibri"/>
          <w:color w:val="000000"/>
        </w:rPr>
        <w:t>Goal from my CCC perspective is to have this be a listening session and see what we can learn about the breadth of things already happening, what some innovations are that could be replicated, and how we can better link people with existing programs.</w:t>
      </w:r>
    </w:p>
    <w:p w:rsidR="008F664D" w:rsidRDefault="008F664D" w:rsidP="008F664D">
      <w:pPr>
        <w:pStyle w:val="xmsonormal"/>
      </w:pPr>
      <w:r>
        <w:rPr>
          <w:rFonts w:ascii="Calibri" w:hAnsi="Calibri" w:cs="Calibri"/>
          <w:color w:val="000000"/>
        </w:rPr>
        <w:t> </w:t>
      </w:r>
    </w:p>
    <w:p w:rsidR="008F664D" w:rsidRDefault="008F664D" w:rsidP="008F664D">
      <w:pPr>
        <w:pStyle w:val="xmsonormal"/>
      </w:pPr>
      <w:r>
        <w:rPr>
          <w:rFonts w:ascii="Calibri" w:hAnsi="Calibri" w:cs="Calibri"/>
          <w:color w:val="000000"/>
        </w:rPr>
        <w:t>Objective: By the end of the session participants will:</w:t>
      </w:r>
    </w:p>
    <w:p w:rsidR="008F664D" w:rsidRDefault="008F664D" w:rsidP="008F664D">
      <w:pPr>
        <w:pStyle w:val="xmsolistparagraph"/>
        <w:ind w:hanging="360"/>
      </w:pPr>
      <w:r>
        <w:rPr>
          <w:rFonts w:ascii="Calibri" w:hAnsi="Calibri" w:cs="Calibri"/>
          <w:color w:val="000000"/>
        </w:rPr>
        <w:t>1.</w:t>
      </w:r>
      <w:r>
        <w:rPr>
          <w:color w:val="000000"/>
          <w:sz w:val="14"/>
          <w:szCs w:val="14"/>
        </w:rPr>
        <w:t xml:space="preserve">      </w:t>
      </w:r>
      <w:r>
        <w:rPr>
          <w:rFonts w:ascii="Calibri" w:hAnsi="Calibri" w:cs="Calibri"/>
          <w:color w:val="000000"/>
        </w:rPr>
        <w:t>Increase their awareness of existing efforts around recruitment pathways into healthcare roles in rural and Indigenous communities</w:t>
      </w:r>
    </w:p>
    <w:p w:rsidR="008F664D" w:rsidRDefault="008F664D" w:rsidP="008F664D">
      <w:pPr>
        <w:pStyle w:val="xmsolistparagraph"/>
        <w:ind w:hanging="360"/>
      </w:pPr>
      <w:r>
        <w:rPr>
          <w:rFonts w:ascii="Calibri" w:hAnsi="Calibri" w:cs="Calibri"/>
          <w:color w:val="000000"/>
        </w:rPr>
        <w:t>2.</w:t>
      </w:r>
      <w:r>
        <w:rPr>
          <w:color w:val="000000"/>
          <w:sz w:val="14"/>
          <w:szCs w:val="14"/>
        </w:rPr>
        <w:t xml:space="preserve">      </w:t>
      </w:r>
      <w:r>
        <w:rPr>
          <w:rFonts w:ascii="Calibri" w:hAnsi="Calibri" w:cs="Calibri"/>
          <w:color w:val="000000"/>
        </w:rPr>
        <w:t>Identify common challenges and innovation solutions to addressing those challenges</w:t>
      </w:r>
    </w:p>
    <w:p w:rsidR="008F664D" w:rsidRDefault="008F664D" w:rsidP="008F664D">
      <w:pPr>
        <w:pStyle w:val="xmsolistparagraph"/>
        <w:ind w:hanging="360"/>
      </w:pPr>
      <w:r>
        <w:rPr>
          <w:rFonts w:ascii="Calibri" w:hAnsi="Calibri" w:cs="Calibri"/>
          <w:color w:val="000000"/>
        </w:rPr>
        <w:t>3.</w:t>
      </w:r>
      <w:r>
        <w:rPr>
          <w:color w:val="000000"/>
          <w:sz w:val="14"/>
          <w:szCs w:val="14"/>
        </w:rPr>
        <w:t xml:space="preserve">      </w:t>
      </w:r>
      <w:r>
        <w:rPr>
          <w:rFonts w:ascii="Calibri" w:hAnsi="Calibri" w:cs="Calibri"/>
          <w:color w:val="000000"/>
        </w:rPr>
        <w:t>Identify potential collaborators and supporters for future joint efforts</w:t>
      </w:r>
    </w:p>
    <w:p w:rsidR="008F664D" w:rsidRDefault="008F664D" w:rsidP="008F664D">
      <w:pPr>
        <w:pStyle w:val="xmsolistparagraph"/>
        <w:ind w:hanging="360"/>
      </w:pPr>
      <w:r>
        <w:rPr>
          <w:rFonts w:ascii="Calibri" w:hAnsi="Calibri" w:cs="Calibri"/>
          <w:color w:val="000000"/>
        </w:rPr>
        <w:t>4.</w:t>
      </w:r>
      <w:r>
        <w:rPr>
          <w:color w:val="000000"/>
          <w:sz w:val="14"/>
          <w:szCs w:val="14"/>
        </w:rPr>
        <w:t xml:space="preserve">      </w:t>
      </w:r>
      <w:r>
        <w:rPr>
          <w:rFonts w:ascii="Calibri" w:hAnsi="Calibri" w:cs="Calibri"/>
          <w:color w:val="000000"/>
        </w:rPr>
        <w:t xml:space="preserve">Clarify opportunities for </w:t>
      </w:r>
      <w:proofErr w:type="spellStart"/>
      <w:r>
        <w:rPr>
          <w:rFonts w:ascii="Calibri" w:hAnsi="Calibri" w:cs="Calibri"/>
          <w:color w:val="000000"/>
        </w:rPr>
        <w:t>emRIC</w:t>
      </w:r>
      <w:proofErr w:type="spellEnd"/>
      <w:r>
        <w:rPr>
          <w:rFonts w:ascii="Calibri" w:hAnsi="Calibri" w:cs="Calibri"/>
          <w:color w:val="000000"/>
        </w:rPr>
        <w:t>, academic centers, and individual Emergency Departments to advance this topic</w:t>
      </w:r>
    </w:p>
    <w:p w:rsidR="008F664D" w:rsidRDefault="008F664D" w:rsidP="008F664D">
      <w:pPr>
        <w:pStyle w:val="xmsonormal"/>
      </w:pPr>
      <w:r>
        <w:rPr>
          <w:rFonts w:ascii="Calibri" w:hAnsi="Calibri" w:cs="Calibri"/>
          <w:color w:val="000000"/>
        </w:rPr>
        <w:t> </w:t>
      </w:r>
    </w:p>
    <w:p w:rsidR="008F664D" w:rsidRDefault="008F664D" w:rsidP="008F664D">
      <w:pPr>
        <w:pStyle w:val="xmsonormal"/>
      </w:pPr>
      <w:r>
        <w:rPr>
          <w:rFonts w:ascii="Calibri" w:hAnsi="Calibri" w:cs="Calibri"/>
          <w:color w:val="000000"/>
        </w:rPr>
        <w:t>Clarifications to make early:</w:t>
      </w:r>
    </w:p>
    <w:p w:rsidR="008F664D" w:rsidRDefault="008F664D" w:rsidP="008F664D">
      <w:pPr>
        <w:pStyle w:val="xmsolistparagraph"/>
        <w:ind w:hanging="360"/>
      </w:pPr>
      <w:r>
        <w:rPr>
          <w:rFonts w:ascii="Calibri" w:hAnsi="Calibri" w:cs="Calibri"/>
          <w:color w:val="000000"/>
        </w:rPr>
        <w:t>1.</w:t>
      </w:r>
      <w:r>
        <w:rPr>
          <w:color w:val="000000"/>
          <w:sz w:val="14"/>
          <w:szCs w:val="14"/>
        </w:rPr>
        <w:t xml:space="preserve">      </w:t>
      </w:r>
      <w:r>
        <w:rPr>
          <w:rFonts w:ascii="Calibri" w:hAnsi="Calibri" w:cs="Calibri"/>
          <w:color w:val="000000"/>
        </w:rPr>
        <w:t xml:space="preserve">Explicitly be inclusive of supporting multiple roles and professional pathways: EMS, SBIRT, peer support workers, nurses, health techs (different levels of training), NP/PA, physicians, hospital leadership, community outreach, social work, </w:t>
      </w:r>
      <w:proofErr w:type="spellStart"/>
      <w:r>
        <w:rPr>
          <w:rFonts w:ascii="Calibri" w:hAnsi="Calibri" w:cs="Calibri"/>
          <w:color w:val="000000"/>
        </w:rPr>
        <w:t>etc</w:t>
      </w:r>
      <w:proofErr w:type="spellEnd"/>
      <w:r>
        <w:rPr>
          <w:rFonts w:ascii="Calibri" w:hAnsi="Calibri" w:cs="Calibri"/>
          <w:color w:val="000000"/>
        </w:rPr>
        <w:t xml:space="preserve"> </w:t>
      </w:r>
      <w:proofErr w:type="spellStart"/>
      <w:r>
        <w:rPr>
          <w:rFonts w:ascii="Calibri" w:hAnsi="Calibri" w:cs="Calibri"/>
          <w:color w:val="000000"/>
        </w:rPr>
        <w:t>etc</w:t>
      </w:r>
      <w:proofErr w:type="spellEnd"/>
    </w:p>
    <w:p w:rsidR="008F664D" w:rsidRDefault="008F664D" w:rsidP="008F664D">
      <w:pPr>
        <w:pStyle w:val="xmsolistparagraph"/>
        <w:ind w:hanging="360"/>
      </w:pPr>
      <w:r>
        <w:rPr>
          <w:rFonts w:ascii="Calibri" w:hAnsi="Calibri" w:cs="Calibri"/>
          <w:color w:val="000000"/>
        </w:rPr>
        <w:t>2.</w:t>
      </w:r>
      <w:r>
        <w:rPr>
          <w:color w:val="000000"/>
          <w:sz w:val="14"/>
          <w:szCs w:val="14"/>
        </w:rPr>
        <w:t xml:space="preserve">      </w:t>
      </w:r>
      <w:r>
        <w:rPr>
          <w:rFonts w:ascii="Calibri" w:hAnsi="Calibri" w:cs="Calibri"/>
          <w:color w:val="000000"/>
        </w:rPr>
        <w:t xml:space="preserve">Discuss </w:t>
      </w:r>
      <w:proofErr w:type="spellStart"/>
      <w:r>
        <w:rPr>
          <w:rFonts w:ascii="Calibri" w:hAnsi="Calibri" w:cs="Calibri"/>
          <w:color w:val="000000"/>
        </w:rPr>
        <w:t>emRIC</w:t>
      </w:r>
      <w:proofErr w:type="spellEnd"/>
      <w:r>
        <w:rPr>
          <w:rFonts w:ascii="Calibri" w:hAnsi="Calibri" w:cs="Calibri"/>
          <w:color w:val="000000"/>
        </w:rPr>
        <w:t xml:space="preserve"> and IHS’s desire to further support efforts to link hospitals/medical training institutions with Tribal colleges and other institutions with large numbers of Indigenous students</w:t>
      </w:r>
    </w:p>
    <w:p w:rsidR="008F664D" w:rsidRDefault="008F664D" w:rsidP="008F664D">
      <w:pPr>
        <w:pStyle w:val="xmsolistparagraph"/>
        <w:ind w:hanging="360"/>
      </w:pPr>
      <w:r>
        <w:rPr>
          <w:rFonts w:ascii="Calibri" w:hAnsi="Calibri" w:cs="Calibri"/>
          <w:color w:val="000000"/>
        </w:rPr>
        <w:t>3.</w:t>
      </w:r>
      <w:r>
        <w:rPr>
          <w:color w:val="000000"/>
          <w:sz w:val="14"/>
          <w:szCs w:val="14"/>
        </w:rPr>
        <w:t xml:space="preserve">      </w:t>
      </w:r>
      <w:r>
        <w:rPr>
          <w:rFonts w:ascii="Calibri" w:hAnsi="Calibri" w:cs="Calibri"/>
          <w:color w:val="000000"/>
        </w:rPr>
        <w:t>Want to support existing programs and not necessarily recreate things (except in places where few opportunities currently exist)</w:t>
      </w:r>
    </w:p>
    <w:p w:rsidR="008F664D" w:rsidRDefault="008F664D" w:rsidP="008F664D">
      <w:pPr>
        <w:pStyle w:val="xmsonormal"/>
      </w:pPr>
      <w:r>
        <w:rPr>
          <w:rFonts w:ascii="Calibri" w:hAnsi="Calibri" w:cs="Calibri"/>
          <w:color w:val="000000"/>
        </w:rPr>
        <w:t> </w:t>
      </w:r>
    </w:p>
    <w:p w:rsidR="008F664D" w:rsidRDefault="008F664D" w:rsidP="008F664D">
      <w:pPr>
        <w:pStyle w:val="xmsonormal"/>
      </w:pPr>
      <w:r>
        <w:rPr>
          <w:rFonts w:ascii="Calibri" w:hAnsi="Calibri" w:cs="Calibri"/>
          <w:color w:val="000000"/>
        </w:rPr>
        <w:t>Outline:</w:t>
      </w:r>
    </w:p>
    <w:p w:rsidR="008F664D" w:rsidRDefault="008F664D" w:rsidP="008F664D">
      <w:pPr>
        <w:pStyle w:val="xmsolistparagraph"/>
        <w:ind w:hanging="360"/>
      </w:pPr>
      <w:r>
        <w:rPr>
          <w:rFonts w:ascii="Calibri" w:hAnsi="Calibri" w:cs="Calibri"/>
          <w:color w:val="000000"/>
        </w:rPr>
        <w:t>1.</w:t>
      </w:r>
      <w:r>
        <w:rPr>
          <w:color w:val="000000"/>
          <w:sz w:val="14"/>
          <w:szCs w:val="14"/>
        </w:rPr>
        <w:t xml:space="preserve">      </w:t>
      </w:r>
      <w:r>
        <w:rPr>
          <w:rFonts w:ascii="Calibri" w:hAnsi="Calibri" w:cs="Calibri"/>
          <w:color w:val="000000"/>
        </w:rPr>
        <w:t>Brief opening on the outline for the session (</w:t>
      </w:r>
      <w:r>
        <w:rPr>
          <w:rFonts w:ascii="Calibri" w:hAnsi="Calibri" w:cs="Calibri"/>
          <w:b/>
          <w:bCs/>
          <w:color w:val="000000"/>
        </w:rPr>
        <w:t>Paul</w:t>
      </w:r>
      <w:r>
        <w:rPr>
          <w:rFonts w:ascii="Calibri" w:hAnsi="Calibri" w:cs="Calibri"/>
          <w:color w:val="000000"/>
        </w:rPr>
        <w:t>—1 minute)</w:t>
      </w:r>
    </w:p>
    <w:p w:rsidR="008F664D" w:rsidRDefault="008F664D" w:rsidP="008F664D">
      <w:pPr>
        <w:pStyle w:val="xmsolistparagraph"/>
        <w:ind w:hanging="360"/>
      </w:pPr>
      <w:r>
        <w:rPr>
          <w:rFonts w:ascii="Calibri" w:hAnsi="Calibri" w:cs="Calibri"/>
          <w:color w:val="000000"/>
        </w:rPr>
        <w:t>2.</w:t>
      </w:r>
      <w:r>
        <w:rPr>
          <w:color w:val="000000"/>
          <w:sz w:val="14"/>
          <w:szCs w:val="14"/>
        </w:rPr>
        <w:t xml:space="preserve">      </w:t>
      </w:r>
      <w:r>
        <w:rPr>
          <w:rFonts w:ascii="Calibri" w:hAnsi="Calibri" w:cs="Calibri"/>
          <w:color w:val="000000"/>
        </w:rPr>
        <w:t>Introductions: Likely need 30 minutes for introductions. (</w:t>
      </w:r>
      <w:r>
        <w:rPr>
          <w:rFonts w:ascii="Calibri" w:hAnsi="Calibri" w:cs="Calibri"/>
          <w:b/>
          <w:bCs/>
          <w:color w:val="000000"/>
        </w:rPr>
        <w:t>Val and Safia</w:t>
      </w:r>
      <w:r>
        <w:rPr>
          <w:rFonts w:ascii="Calibri" w:hAnsi="Calibri" w:cs="Calibri"/>
          <w:color w:val="000000"/>
        </w:rPr>
        <w:t>)</w:t>
      </w:r>
    </w:p>
    <w:p w:rsidR="008F664D" w:rsidRDefault="008F664D" w:rsidP="008F664D">
      <w:pPr>
        <w:pStyle w:val="xmsolistparagraph"/>
        <w:ind w:hanging="360"/>
      </w:pPr>
      <w:r>
        <w:rPr>
          <w:rFonts w:ascii="Calibri" w:hAnsi="Calibri" w:cs="Calibri"/>
          <w:color w:val="000000"/>
        </w:rPr>
        <w:t>3.</w:t>
      </w:r>
      <w:r>
        <w:rPr>
          <w:color w:val="000000"/>
          <w:sz w:val="14"/>
          <w:szCs w:val="14"/>
        </w:rPr>
        <w:t xml:space="preserve">      </w:t>
      </w:r>
      <w:r>
        <w:rPr>
          <w:rFonts w:ascii="Calibri" w:hAnsi="Calibri" w:cs="Calibri"/>
          <w:color w:val="000000"/>
        </w:rPr>
        <w:t xml:space="preserve">Inclusive clarifications as above (multiple roles, support Tribal colleges, honor existing efforts) </w:t>
      </w:r>
      <w:r>
        <w:rPr>
          <w:rFonts w:ascii="Calibri" w:hAnsi="Calibri" w:cs="Calibri"/>
          <w:b/>
          <w:bCs/>
          <w:color w:val="000000"/>
        </w:rPr>
        <w:t>(Val)</w:t>
      </w:r>
    </w:p>
    <w:p w:rsidR="008F664D" w:rsidRDefault="008F664D" w:rsidP="008F664D">
      <w:pPr>
        <w:pStyle w:val="xmsolistparagraph"/>
        <w:ind w:hanging="360"/>
      </w:pPr>
      <w:r>
        <w:rPr>
          <w:rFonts w:ascii="Calibri" w:hAnsi="Calibri" w:cs="Calibri"/>
          <w:color w:val="000000"/>
        </w:rPr>
        <w:t>4.</w:t>
      </w:r>
      <w:r>
        <w:rPr>
          <w:color w:val="000000"/>
          <w:sz w:val="14"/>
          <w:szCs w:val="14"/>
        </w:rPr>
        <w:t xml:space="preserve">      </w:t>
      </w:r>
      <w:r>
        <w:rPr>
          <w:rFonts w:ascii="Calibri" w:hAnsi="Calibri" w:cs="Calibri"/>
          <w:color w:val="000000"/>
        </w:rPr>
        <w:t>Examples from specific programs to spur conversation:</w:t>
      </w:r>
    </w:p>
    <w:p w:rsidR="008F664D" w:rsidRDefault="008F664D" w:rsidP="008F664D">
      <w:pPr>
        <w:pStyle w:val="xmsolistparagraph"/>
        <w:ind w:left="1440" w:hanging="360"/>
      </w:pPr>
      <w:r>
        <w:rPr>
          <w:rFonts w:ascii="Calibri" w:hAnsi="Calibri" w:cs="Calibri"/>
          <w:color w:val="000000"/>
        </w:rPr>
        <w:t>a.</w:t>
      </w:r>
      <w:r>
        <w:rPr>
          <w:color w:val="000000"/>
          <w:sz w:val="14"/>
          <w:szCs w:val="14"/>
        </w:rPr>
        <w:t xml:space="preserve">      </w:t>
      </w:r>
      <w:r>
        <w:rPr>
          <w:rFonts w:ascii="Calibri" w:hAnsi="Calibri" w:cs="Calibri"/>
          <w:color w:val="000000"/>
        </w:rPr>
        <w:t>Existing efforts from various Tribes and Tribal colleges (</w:t>
      </w:r>
      <w:r>
        <w:rPr>
          <w:rFonts w:ascii="Calibri" w:hAnsi="Calibri" w:cs="Calibri"/>
          <w:b/>
          <w:bCs/>
          <w:color w:val="000000"/>
        </w:rPr>
        <w:t>Yakaiyastai</w:t>
      </w:r>
      <w:r>
        <w:rPr>
          <w:rFonts w:ascii="Calibri" w:hAnsi="Calibri" w:cs="Calibri"/>
          <w:color w:val="000000"/>
        </w:rPr>
        <w:t>)</w:t>
      </w:r>
    </w:p>
    <w:p w:rsidR="008F664D" w:rsidRDefault="008F664D" w:rsidP="008F664D">
      <w:pPr>
        <w:pStyle w:val="xmsolistparagraph"/>
        <w:ind w:left="1440" w:hanging="360"/>
      </w:pPr>
      <w:r>
        <w:rPr>
          <w:rFonts w:ascii="Calibri" w:hAnsi="Calibri" w:cs="Calibri"/>
          <w:color w:val="000000"/>
        </w:rPr>
        <w:t>b.</w:t>
      </w:r>
      <w:r>
        <w:rPr>
          <w:color w:val="000000"/>
          <w:sz w:val="14"/>
          <w:szCs w:val="14"/>
        </w:rPr>
        <w:t xml:space="preserve">      </w:t>
      </w:r>
      <w:r>
        <w:rPr>
          <w:rFonts w:ascii="Calibri" w:hAnsi="Calibri" w:cs="Calibri"/>
          <w:color w:val="000000"/>
        </w:rPr>
        <w:t>If there is a representative from AAIP, we need to identify them early and have designated time for them to share</w:t>
      </w:r>
    </w:p>
    <w:p w:rsidR="008F664D" w:rsidRDefault="008F664D" w:rsidP="008F664D">
      <w:pPr>
        <w:pStyle w:val="xmsolistparagraph"/>
        <w:ind w:left="1440" w:hanging="360"/>
      </w:pPr>
      <w:r>
        <w:rPr>
          <w:rFonts w:ascii="Calibri" w:hAnsi="Calibri" w:cs="Calibri"/>
          <w:color w:val="000000"/>
        </w:rPr>
        <w:t>c.</w:t>
      </w:r>
      <w:r>
        <w:rPr>
          <w:color w:val="000000"/>
          <w:sz w:val="14"/>
          <w:szCs w:val="14"/>
        </w:rPr>
        <w:t xml:space="preserve">       </w:t>
      </w:r>
      <w:r>
        <w:rPr>
          <w:rFonts w:ascii="Calibri" w:hAnsi="Calibri" w:cs="Calibri"/>
          <w:color w:val="000000"/>
        </w:rPr>
        <w:t>Ditto for any other Tribal educational institution representatives</w:t>
      </w:r>
    </w:p>
    <w:p w:rsidR="008F664D" w:rsidRDefault="008F664D" w:rsidP="008F664D">
      <w:pPr>
        <w:pStyle w:val="xmsolistparagraph"/>
        <w:ind w:left="1440" w:hanging="360"/>
      </w:pPr>
      <w:r>
        <w:rPr>
          <w:rFonts w:ascii="Calibri" w:hAnsi="Calibri" w:cs="Calibri"/>
          <w:color w:val="000000"/>
        </w:rPr>
        <w:t>d.</w:t>
      </w:r>
      <w:r>
        <w:rPr>
          <w:color w:val="000000"/>
          <w:sz w:val="14"/>
          <w:szCs w:val="14"/>
        </w:rPr>
        <w:t xml:space="preserve">      </w:t>
      </w:r>
      <w:r>
        <w:rPr>
          <w:rFonts w:ascii="Calibri" w:hAnsi="Calibri" w:cs="Calibri"/>
          <w:color w:val="000000"/>
        </w:rPr>
        <w:t>David discuss anything you know about via the NPAIHB channels?</w:t>
      </w:r>
    </w:p>
    <w:p w:rsidR="008F664D" w:rsidRDefault="008F664D" w:rsidP="008F664D">
      <w:pPr>
        <w:pStyle w:val="xmsolistparagraph"/>
        <w:ind w:left="1440" w:hanging="360"/>
      </w:pPr>
      <w:r>
        <w:rPr>
          <w:rFonts w:ascii="Calibri" w:hAnsi="Calibri" w:cs="Calibri"/>
          <w:color w:val="000000"/>
        </w:rPr>
        <w:t>e.</w:t>
      </w:r>
      <w:r>
        <w:rPr>
          <w:color w:val="000000"/>
          <w:sz w:val="14"/>
          <w:szCs w:val="14"/>
        </w:rPr>
        <w:t xml:space="preserve">      </w:t>
      </w:r>
      <w:r>
        <w:rPr>
          <w:rFonts w:ascii="Calibri" w:hAnsi="Calibri" w:cs="Calibri"/>
          <w:color w:val="000000"/>
        </w:rPr>
        <w:t>Discuss the Brigham programs (</w:t>
      </w:r>
      <w:r>
        <w:rPr>
          <w:rFonts w:ascii="Calibri" w:hAnsi="Calibri" w:cs="Calibri"/>
          <w:b/>
          <w:bCs/>
          <w:color w:val="000000"/>
        </w:rPr>
        <w:t>Val</w:t>
      </w:r>
      <w:r>
        <w:rPr>
          <w:rFonts w:ascii="Calibri" w:hAnsi="Calibri" w:cs="Calibri"/>
          <w:color w:val="000000"/>
        </w:rPr>
        <w:t>)</w:t>
      </w:r>
    </w:p>
    <w:p w:rsidR="008F664D" w:rsidRDefault="008F664D" w:rsidP="008F664D">
      <w:pPr>
        <w:pStyle w:val="xmsolistparagraph"/>
        <w:ind w:left="1440" w:hanging="360"/>
      </w:pPr>
      <w:r>
        <w:rPr>
          <w:rFonts w:ascii="Calibri" w:hAnsi="Calibri" w:cs="Calibri"/>
          <w:color w:val="000000"/>
        </w:rPr>
        <w:t>f.</w:t>
      </w:r>
      <w:r>
        <w:rPr>
          <w:color w:val="000000"/>
          <w:sz w:val="14"/>
          <w:szCs w:val="14"/>
        </w:rPr>
        <w:t xml:space="preserve">        </w:t>
      </w:r>
      <w:r>
        <w:rPr>
          <w:rFonts w:ascii="Calibri" w:hAnsi="Calibri" w:cs="Calibri"/>
          <w:color w:val="000000"/>
        </w:rPr>
        <w:t>Discuss COPE scholarship and training for EMT-Basic / EMT-Paramedic at UNM-Gallup (</w:t>
      </w:r>
      <w:r>
        <w:rPr>
          <w:rFonts w:ascii="Calibri" w:hAnsi="Calibri" w:cs="Calibri"/>
          <w:b/>
          <w:bCs/>
          <w:color w:val="000000"/>
        </w:rPr>
        <w:t>Safia</w:t>
      </w:r>
      <w:r>
        <w:rPr>
          <w:rFonts w:ascii="Calibri" w:hAnsi="Calibri" w:cs="Calibri"/>
          <w:color w:val="000000"/>
        </w:rPr>
        <w:t>)</w:t>
      </w:r>
    </w:p>
    <w:p w:rsidR="008F664D" w:rsidRDefault="008F664D" w:rsidP="008F664D">
      <w:pPr>
        <w:pStyle w:val="xmsolistparagraph"/>
        <w:ind w:left="1440" w:hanging="360"/>
      </w:pPr>
      <w:r>
        <w:rPr>
          <w:rFonts w:ascii="Calibri" w:hAnsi="Calibri" w:cs="Calibri"/>
          <w:color w:val="000000"/>
        </w:rPr>
        <w:t>g.</w:t>
      </w:r>
      <w:r>
        <w:rPr>
          <w:color w:val="000000"/>
          <w:sz w:val="14"/>
          <w:szCs w:val="14"/>
        </w:rPr>
        <w:t xml:space="preserve">      </w:t>
      </w:r>
      <w:r>
        <w:rPr>
          <w:rFonts w:ascii="Calibri" w:hAnsi="Calibri" w:cs="Calibri"/>
          <w:color w:val="000000"/>
        </w:rPr>
        <w:t>Discuss outreach to schools (</w:t>
      </w:r>
      <w:r>
        <w:rPr>
          <w:rFonts w:ascii="Calibri" w:hAnsi="Calibri" w:cs="Calibri"/>
          <w:b/>
          <w:bCs/>
          <w:color w:val="000000"/>
        </w:rPr>
        <w:t>Ashley</w:t>
      </w:r>
      <w:r>
        <w:rPr>
          <w:rFonts w:ascii="Calibri" w:hAnsi="Calibri" w:cs="Calibri"/>
          <w:color w:val="000000"/>
        </w:rPr>
        <w:t xml:space="preserve"> on US, </w:t>
      </w:r>
      <w:r>
        <w:rPr>
          <w:rFonts w:ascii="Calibri" w:hAnsi="Calibri" w:cs="Calibri"/>
          <w:b/>
          <w:bCs/>
          <w:color w:val="000000"/>
        </w:rPr>
        <w:t>Sheryl</w:t>
      </w:r>
      <w:r>
        <w:rPr>
          <w:rFonts w:ascii="Calibri" w:hAnsi="Calibri" w:cs="Calibri"/>
          <w:color w:val="000000"/>
        </w:rPr>
        <w:t xml:space="preserve"> on her outreach in the schools near Gallup, next steps)</w:t>
      </w:r>
    </w:p>
    <w:p w:rsidR="008F664D" w:rsidRDefault="008F664D" w:rsidP="008F664D">
      <w:pPr>
        <w:pStyle w:val="xmsolistparagraph"/>
        <w:ind w:hanging="360"/>
      </w:pPr>
      <w:r>
        <w:rPr>
          <w:rFonts w:ascii="Calibri" w:hAnsi="Calibri" w:cs="Calibri"/>
          <w:color w:val="000000"/>
        </w:rPr>
        <w:t>5.</w:t>
      </w:r>
      <w:r>
        <w:rPr>
          <w:color w:val="000000"/>
          <w:sz w:val="14"/>
          <w:szCs w:val="14"/>
        </w:rPr>
        <w:t xml:space="preserve">      </w:t>
      </w:r>
      <w:r>
        <w:rPr>
          <w:rFonts w:ascii="Calibri" w:hAnsi="Calibri" w:cs="Calibri"/>
          <w:color w:val="000000"/>
        </w:rPr>
        <w:t>Questions:</w:t>
      </w:r>
    </w:p>
    <w:p w:rsidR="008F664D" w:rsidRDefault="008F664D" w:rsidP="008F664D">
      <w:pPr>
        <w:pStyle w:val="xmsolistparagraph"/>
        <w:ind w:left="1440" w:hanging="360"/>
      </w:pPr>
      <w:r>
        <w:rPr>
          <w:rFonts w:ascii="Calibri" w:hAnsi="Calibri" w:cs="Calibri"/>
          <w:color w:val="000000"/>
        </w:rPr>
        <w:t>a.</w:t>
      </w:r>
      <w:r>
        <w:rPr>
          <w:color w:val="000000"/>
          <w:sz w:val="14"/>
          <w:szCs w:val="14"/>
        </w:rPr>
        <w:t xml:space="preserve">      </w:t>
      </w:r>
      <w:r>
        <w:rPr>
          <w:rFonts w:ascii="Calibri" w:hAnsi="Calibri" w:cs="Calibri"/>
          <w:color w:val="000000"/>
        </w:rPr>
        <w:t xml:space="preserve">How to better engage Indigenous EM physicians based at academic centers? Via ECHOs? Via </w:t>
      </w:r>
      <w:proofErr w:type="spellStart"/>
      <w:r>
        <w:rPr>
          <w:rFonts w:ascii="Calibri" w:hAnsi="Calibri" w:cs="Calibri"/>
          <w:color w:val="000000"/>
        </w:rPr>
        <w:t>emRIC</w:t>
      </w:r>
      <w:proofErr w:type="spellEnd"/>
      <w:r>
        <w:rPr>
          <w:rFonts w:ascii="Calibri" w:hAnsi="Calibri" w:cs="Calibri"/>
          <w:color w:val="000000"/>
        </w:rPr>
        <w:t xml:space="preserve"> conferences? Other?</w:t>
      </w:r>
    </w:p>
    <w:p w:rsidR="008F664D" w:rsidRDefault="008F664D" w:rsidP="008F664D">
      <w:pPr>
        <w:pStyle w:val="xmsolistparagraph"/>
        <w:ind w:left="1440" w:hanging="360"/>
      </w:pPr>
      <w:r>
        <w:rPr>
          <w:rFonts w:ascii="Calibri" w:hAnsi="Calibri" w:cs="Calibri"/>
          <w:color w:val="000000"/>
        </w:rPr>
        <w:t>b.</w:t>
      </w:r>
      <w:r>
        <w:rPr>
          <w:color w:val="000000"/>
          <w:sz w:val="14"/>
          <w:szCs w:val="14"/>
        </w:rPr>
        <w:t xml:space="preserve">      </w:t>
      </w:r>
      <w:r>
        <w:rPr>
          <w:rFonts w:ascii="Calibri" w:hAnsi="Calibri" w:cs="Calibri"/>
          <w:color w:val="000000"/>
        </w:rPr>
        <w:t>How to best support people in the pathways to reduce leaving the pathway before completion?</w:t>
      </w:r>
    </w:p>
    <w:p w:rsidR="00C51CB4" w:rsidRDefault="008F664D" w:rsidP="008F664D">
      <w:pPr>
        <w:pStyle w:val="xmsolistparagraph"/>
        <w:ind w:hanging="360"/>
        <w:rPr>
          <w:rFonts w:ascii="Calibri" w:hAnsi="Calibri" w:cs="Calibri"/>
          <w:color w:val="000000"/>
        </w:rPr>
      </w:pPr>
      <w:r>
        <w:rPr>
          <w:rFonts w:ascii="Calibri" w:hAnsi="Calibri" w:cs="Calibri"/>
          <w:color w:val="000000"/>
        </w:rPr>
        <w:t>6.</w:t>
      </w:r>
      <w:r>
        <w:rPr>
          <w:color w:val="000000"/>
          <w:sz w:val="14"/>
          <w:szCs w:val="14"/>
        </w:rPr>
        <w:t xml:space="preserve">      </w:t>
      </w:r>
      <w:r>
        <w:rPr>
          <w:rFonts w:ascii="Calibri" w:hAnsi="Calibri" w:cs="Calibri"/>
          <w:color w:val="000000"/>
        </w:rPr>
        <w:t>Other topics? Other sharers we should prepare ahead of time?</w:t>
      </w:r>
    </w:p>
    <w:p w:rsidR="00F31CA1" w:rsidRDefault="00F31CA1" w:rsidP="00F31CA1">
      <w:pPr>
        <w:pStyle w:val="xmsolistparagraph"/>
        <w:numPr>
          <w:ilvl w:val="0"/>
          <w:numId w:val="1"/>
        </w:numPr>
      </w:pPr>
      <w:r>
        <w:lastRenderedPageBreak/>
        <w:t>Val/FLIP</w:t>
      </w:r>
    </w:p>
    <w:p w:rsidR="00BD2C55" w:rsidRDefault="00BD2C55" w:rsidP="00F31CA1">
      <w:pPr>
        <w:pStyle w:val="xmsolistparagraph"/>
        <w:numPr>
          <w:ilvl w:val="1"/>
          <w:numId w:val="1"/>
        </w:numPr>
      </w:pPr>
      <w:r>
        <w:t>Next phase: bringing youth into health care, at every level</w:t>
      </w:r>
    </w:p>
    <w:p w:rsidR="00BD2C55" w:rsidRDefault="00BD2C55" w:rsidP="00F31CA1">
      <w:pPr>
        <w:pStyle w:val="xmsolistparagraph"/>
        <w:numPr>
          <w:ilvl w:val="1"/>
          <w:numId w:val="1"/>
        </w:numPr>
      </w:pPr>
      <w:r>
        <w:t>Projects</w:t>
      </w:r>
    </w:p>
    <w:p w:rsidR="00BD2C55" w:rsidRDefault="00BD2C55" w:rsidP="00F31CA1">
      <w:pPr>
        <w:pStyle w:val="xmsolistparagraph"/>
        <w:numPr>
          <w:ilvl w:val="2"/>
          <w:numId w:val="1"/>
        </w:numPr>
      </w:pPr>
      <w:r>
        <w:t>Victor Lopez-Carmen and the OVSF program (tribal college shadowing program, 8 different programs, sim lab, suturing, enrichment, MCAT prep, application/essay help – 4 applying to medical school)</w:t>
      </w:r>
    </w:p>
    <w:p w:rsidR="00BD2C55" w:rsidRDefault="00BD2C55" w:rsidP="00F31CA1">
      <w:pPr>
        <w:pStyle w:val="xmsolistparagraph"/>
        <w:numPr>
          <w:ilvl w:val="2"/>
          <w:numId w:val="1"/>
        </w:numPr>
      </w:pPr>
      <w:r>
        <w:t>RN scholarship: currently sponsoring 2 nurses living in the community with living wage/stipend (rent, childcare, rent, gas, etc.)</w:t>
      </w:r>
    </w:p>
    <w:p w:rsidR="00BD2C55" w:rsidRDefault="00BD2C55" w:rsidP="00F31CA1">
      <w:pPr>
        <w:pStyle w:val="xmsolistparagraph"/>
        <w:numPr>
          <w:ilvl w:val="2"/>
          <w:numId w:val="1"/>
        </w:numPr>
      </w:pPr>
      <w:r>
        <w:t>St Michaels Indian School pre-medical society: 28 students</w:t>
      </w:r>
    </w:p>
    <w:p w:rsidR="00F31CA1" w:rsidRPr="00F31CA1" w:rsidRDefault="00F31CA1" w:rsidP="00F31CA1">
      <w:pPr>
        <w:pStyle w:val="xmsolistparagraph"/>
        <w:numPr>
          <w:ilvl w:val="2"/>
          <w:numId w:val="1"/>
        </w:numPr>
      </w:pPr>
      <w:r>
        <w:t>Improve representation via podcasts, etc.</w:t>
      </w:r>
    </w:p>
    <w:p w:rsidR="00F31CA1" w:rsidRDefault="00F31CA1" w:rsidP="00F31CA1">
      <w:pPr>
        <w:pStyle w:val="xmsolistparagraph"/>
        <w:numPr>
          <w:ilvl w:val="3"/>
          <w:numId w:val="1"/>
        </w:numPr>
      </w:pPr>
      <w:r>
        <w:t xml:space="preserve">Link to </w:t>
      </w:r>
      <w:proofErr w:type="spellStart"/>
      <w:r>
        <w:t>emRIC</w:t>
      </w:r>
      <w:proofErr w:type="spellEnd"/>
      <w:r>
        <w:t xml:space="preserve"> page?</w:t>
      </w:r>
    </w:p>
    <w:p w:rsidR="00F31CA1" w:rsidRDefault="00F31CA1" w:rsidP="00F31CA1">
      <w:pPr>
        <w:pStyle w:val="xmsolistparagraph"/>
        <w:numPr>
          <w:ilvl w:val="3"/>
          <w:numId w:val="1"/>
        </w:numPr>
      </w:pPr>
      <w:r>
        <w:t>AAIP</w:t>
      </w:r>
    </w:p>
    <w:p w:rsidR="00F31CA1" w:rsidRDefault="00F31CA1" w:rsidP="00F31CA1">
      <w:pPr>
        <w:pStyle w:val="xmsolistparagraph"/>
        <w:numPr>
          <w:ilvl w:val="2"/>
          <w:numId w:val="1"/>
        </w:numPr>
      </w:pPr>
      <w:r>
        <w:t>North American Indian Center of Boston: Medicine Ways Program</w:t>
      </w:r>
    </w:p>
    <w:p w:rsidR="00F31CA1" w:rsidRDefault="00F31CA1" w:rsidP="00F31CA1">
      <w:pPr>
        <w:pStyle w:val="xmsolistparagraph"/>
        <w:numPr>
          <w:ilvl w:val="3"/>
          <w:numId w:val="1"/>
        </w:numPr>
      </w:pPr>
      <w:r>
        <w:t>After-school program from youth</w:t>
      </w:r>
    </w:p>
    <w:p w:rsidR="00F31CA1" w:rsidRDefault="00F31CA1" w:rsidP="00F31CA1">
      <w:pPr>
        <w:pStyle w:val="xmsolistparagraph"/>
        <w:numPr>
          <w:ilvl w:val="2"/>
          <w:numId w:val="1"/>
        </w:numPr>
      </w:pPr>
      <w:r>
        <w:t>AAIP</w:t>
      </w:r>
    </w:p>
    <w:p w:rsidR="00F31CA1" w:rsidRDefault="00F31CA1" w:rsidP="00F31CA1">
      <w:pPr>
        <w:pStyle w:val="xmsolistparagraph"/>
        <w:numPr>
          <w:ilvl w:val="3"/>
          <w:numId w:val="1"/>
        </w:numPr>
      </w:pPr>
      <w:r>
        <w:t xml:space="preserve">Nat’l meeting – relaunching </w:t>
      </w:r>
      <w:proofErr w:type="spellStart"/>
      <w:r>
        <w:t>nat’l</w:t>
      </w:r>
      <w:proofErr w:type="spellEnd"/>
      <w:r>
        <w:t xml:space="preserve"> NA youth initiative this year (20-30 students -&gt; Wash. DC)</w:t>
      </w:r>
    </w:p>
    <w:p w:rsidR="00481917" w:rsidRDefault="00481917" w:rsidP="00481917">
      <w:pPr>
        <w:pStyle w:val="xmsolistparagraph"/>
        <w:numPr>
          <w:ilvl w:val="2"/>
          <w:numId w:val="1"/>
        </w:numPr>
      </w:pPr>
      <w:r>
        <w:t xml:space="preserve">AI/AN Center for Indian and Minority Health – Task Force (?) </w:t>
      </w:r>
    </w:p>
    <w:p w:rsidR="00481917" w:rsidRDefault="00481917" w:rsidP="00481917">
      <w:pPr>
        <w:pStyle w:val="xmsolistparagraph"/>
        <w:numPr>
          <w:ilvl w:val="2"/>
          <w:numId w:val="1"/>
        </w:numPr>
      </w:pPr>
      <w:hyperlink r:id="rId8" w:history="1">
        <w:r w:rsidRPr="00481917">
          <w:rPr>
            <w:rStyle w:val="Hyperlink"/>
          </w:rPr>
          <w:t>IHEART</w:t>
        </w:r>
      </w:hyperlink>
      <w:r>
        <w:t xml:space="preserve"> (I</w:t>
      </w:r>
      <w:r w:rsidRPr="00481917">
        <w:t>ndigenous Health Education Resources</w:t>
      </w:r>
      <w:r>
        <w:t xml:space="preserve"> Taskforce</w:t>
      </w:r>
    </w:p>
    <w:p w:rsidR="00BD2C55" w:rsidRDefault="00BD2C55" w:rsidP="00F31CA1">
      <w:pPr>
        <w:pStyle w:val="xmsolistparagraph"/>
        <w:numPr>
          <w:ilvl w:val="0"/>
          <w:numId w:val="1"/>
        </w:numPr>
      </w:pPr>
      <w:r>
        <w:t>San Carlos Apache summer program (augmented)</w:t>
      </w:r>
    </w:p>
    <w:p w:rsidR="00F31CA1" w:rsidRDefault="00F31CA1" w:rsidP="00F31CA1">
      <w:pPr>
        <w:pStyle w:val="xmsolistparagraph"/>
        <w:numPr>
          <w:ilvl w:val="1"/>
          <w:numId w:val="1"/>
        </w:numPr>
      </w:pPr>
      <w:r>
        <w:t>Support by SCAHCC board</w:t>
      </w:r>
    </w:p>
    <w:p w:rsidR="00BD2C55" w:rsidRDefault="00BD2C55" w:rsidP="00F31CA1">
      <w:pPr>
        <w:pStyle w:val="xmsolistparagraph"/>
        <w:numPr>
          <w:ilvl w:val="1"/>
          <w:numId w:val="1"/>
        </w:numPr>
      </w:pPr>
      <w:r>
        <w:t>Existing 6</w:t>
      </w:r>
      <w:r w:rsidR="00F31CA1">
        <w:t>-</w:t>
      </w:r>
      <w:r>
        <w:t>week program, augmented</w:t>
      </w:r>
    </w:p>
    <w:p w:rsidR="00BD2C55" w:rsidRDefault="00BD2C55" w:rsidP="00F31CA1">
      <w:pPr>
        <w:pStyle w:val="xmsolistparagraph"/>
        <w:numPr>
          <w:ilvl w:val="1"/>
          <w:numId w:val="1"/>
        </w:numPr>
      </w:pPr>
      <w:r>
        <w:t>SCA participants</w:t>
      </w:r>
    </w:p>
    <w:p w:rsidR="00BD2C55" w:rsidRDefault="00BD2C55" w:rsidP="00F31CA1">
      <w:pPr>
        <w:pStyle w:val="xmsolistparagraph"/>
        <w:numPr>
          <w:ilvl w:val="1"/>
          <w:numId w:val="1"/>
        </w:numPr>
      </w:pPr>
      <w:r>
        <w:t>Ages: HS sophomore – college student</w:t>
      </w:r>
    </w:p>
    <w:p w:rsidR="00BD2C55" w:rsidRDefault="00BD2C55" w:rsidP="00F31CA1">
      <w:pPr>
        <w:pStyle w:val="xmsolistparagraph"/>
        <w:numPr>
          <w:ilvl w:val="1"/>
          <w:numId w:val="1"/>
        </w:numPr>
      </w:pPr>
      <w:r>
        <w:t>Recruiting physicians, preferably from the community</w:t>
      </w:r>
    </w:p>
    <w:p w:rsidR="00F31CA1" w:rsidRDefault="00F31CA1" w:rsidP="00F31CA1">
      <w:pPr>
        <w:pStyle w:val="xmsolistparagraph"/>
        <w:numPr>
          <w:ilvl w:val="1"/>
          <w:numId w:val="1"/>
        </w:numPr>
      </w:pPr>
      <w:r>
        <w:t>Advertised by SCAHCC marketing department (they have a marketing dept?!)</w:t>
      </w:r>
    </w:p>
    <w:p w:rsidR="00050EBC" w:rsidRDefault="00050EBC" w:rsidP="00050EBC">
      <w:pPr>
        <w:pStyle w:val="xmsolistparagraph"/>
        <w:numPr>
          <w:ilvl w:val="0"/>
          <w:numId w:val="1"/>
        </w:numPr>
      </w:pPr>
      <w:r>
        <w:t>South Dakota</w:t>
      </w:r>
    </w:p>
    <w:p w:rsidR="00050EBC" w:rsidRDefault="00050EBC" w:rsidP="00050EBC">
      <w:pPr>
        <w:pStyle w:val="xmsolistparagraph"/>
        <w:numPr>
          <w:ilvl w:val="1"/>
          <w:numId w:val="1"/>
        </w:numPr>
      </w:pPr>
      <w:r>
        <w:t>From Crazy Horse Monument:</w:t>
      </w:r>
    </w:p>
    <w:p w:rsidR="00050EBC" w:rsidRDefault="00050EBC" w:rsidP="00050EBC">
      <w:pPr>
        <w:pStyle w:val="xmsolistparagraph"/>
        <w:numPr>
          <w:ilvl w:val="2"/>
          <w:numId w:val="1"/>
        </w:numPr>
      </w:pPr>
      <w:r>
        <w:t>Creating a medical school for the North American Indian</w:t>
      </w:r>
      <w:r>
        <w:t>?</w:t>
      </w:r>
    </w:p>
    <w:p w:rsidR="00050EBC" w:rsidRDefault="00050EBC" w:rsidP="00050EBC">
      <w:pPr>
        <w:pStyle w:val="xmsolistparagraph"/>
        <w:numPr>
          <w:ilvl w:val="2"/>
          <w:numId w:val="1"/>
        </w:numPr>
      </w:pPr>
      <w:r>
        <w:t>Working with IHS?</w:t>
      </w:r>
    </w:p>
    <w:p w:rsidR="00050EBC" w:rsidRDefault="00050EBC" w:rsidP="00050EBC">
      <w:pPr>
        <w:pStyle w:val="xmsolistparagraph"/>
        <w:numPr>
          <w:ilvl w:val="0"/>
          <w:numId w:val="1"/>
        </w:numPr>
      </w:pPr>
      <w:hyperlink r:id="rId9" w:history="1">
        <w:r w:rsidRPr="00050EBC">
          <w:rPr>
            <w:rStyle w:val="Hyperlink"/>
          </w:rPr>
          <w:t>Northwest Indian College</w:t>
        </w:r>
      </w:hyperlink>
      <w:r>
        <w:t xml:space="preserve"> – NPIHB (</w:t>
      </w:r>
      <w:proofErr w:type="spellStart"/>
      <w:r>
        <w:t>YakaiYastai</w:t>
      </w:r>
      <w:proofErr w:type="spellEnd"/>
      <w:r>
        <w:t xml:space="preserve"> Gorman-</w:t>
      </w:r>
      <w:proofErr w:type="spellStart"/>
      <w:r>
        <w:t>Etl</w:t>
      </w:r>
      <w:proofErr w:type="spellEnd"/>
      <w:r>
        <w:t>)</w:t>
      </w:r>
    </w:p>
    <w:p w:rsidR="00F72A9D" w:rsidRDefault="00F72A9D" w:rsidP="00F72A9D">
      <w:pPr>
        <w:pStyle w:val="xmsolistparagraph"/>
        <w:numPr>
          <w:ilvl w:val="1"/>
          <w:numId w:val="1"/>
        </w:numPr>
      </w:pPr>
      <w:hyperlink r:id="rId10" w:history="1">
        <w:r w:rsidRPr="00F72A9D">
          <w:rPr>
            <w:rStyle w:val="Hyperlink"/>
          </w:rPr>
          <w:t xml:space="preserve">Tribal Community Health Provider </w:t>
        </w:r>
        <w:proofErr w:type="spellStart"/>
        <w:r w:rsidRPr="00F72A9D">
          <w:rPr>
            <w:rStyle w:val="Hyperlink"/>
          </w:rPr>
          <w:t>Program</w:t>
        </w:r>
      </w:hyperlink>
      <w:r>
        <w:t>v</w:t>
      </w:r>
      <w:proofErr w:type="spellEnd"/>
    </w:p>
    <w:p w:rsidR="00050EBC" w:rsidRDefault="00050EBC" w:rsidP="00050EBC">
      <w:pPr>
        <w:pStyle w:val="xmsolistparagraph"/>
        <w:numPr>
          <w:ilvl w:val="1"/>
          <w:numId w:val="1"/>
        </w:numPr>
      </w:pPr>
      <w:r>
        <w:t>Outreach to local high school students</w:t>
      </w:r>
    </w:p>
    <w:p w:rsidR="00050EBC" w:rsidRDefault="00050EBC" w:rsidP="00050EBC">
      <w:pPr>
        <w:pStyle w:val="xmsolistparagraph"/>
        <w:numPr>
          <w:ilvl w:val="2"/>
          <w:numId w:val="1"/>
        </w:numPr>
      </w:pPr>
      <w:r>
        <w:t>Training students clinically &amp; learning from them as cultural educators</w:t>
      </w:r>
    </w:p>
    <w:p w:rsidR="00050EBC" w:rsidRDefault="00050EBC" w:rsidP="00050EBC">
      <w:pPr>
        <w:pStyle w:val="xmsolistparagraph"/>
        <w:numPr>
          <w:ilvl w:val="2"/>
          <w:numId w:val="1"/>
        </w:numPr>
      </w:pPr>
      <w:r>
        <w:t xml:space="preserve">MCAT training then passed on to future medical providers </w:t>
      </w:r>
    </w:p>
    <w:p w:rsidR="00050EBC" w:rsidRDefault="00050EBC" w:rsidP="00050EBC">
      <w:pPr>
        <w:pStyle w:val="xmsolistparagraph"/>
        <w:numPr>
          <w:ilvl w:val="2"/>
          <w:numId w:val="1"/>
        </w:numPr>
      </w:pPr>
      <w:hyperlink r:id="rId11" w:history="1">
        <w:r w:rsidRPr="00050EBC">
          <w:rPr>
            <w:rStyle w:val="Hyperlink"/>
          </w:rPr>
          <w:t>American Indian Higher Education Consortium</w:t>
        </w:r>
      </w:hyperlink>
    </w:p>
    <w:p w:rsidR="00050EBC" w:rsidRDefault="00050EBC" w:rsidP="00050EBC">
      <w:pPr>
        <w:pStyle w:val="xmsolistparagraph"/>
        <w:numPr>
          <w:ilvl w:val="1"/>
          <w:numId w:val="1"/>
        </w:numPr>
      </w:pPr>
      <w:r>
        <w:t>Emphasis on core beliefs and how education is delivered</w:t>
      </w:r>
    </w:p>
    <w:p w:rsidR="00C13F8D" w:rsidRDefault="00C13F8D" w:rsidP="00050EBC">
      <w:pPr>
        <w:pStyle w:val="xmsolistparagraph"/>
        <w:numPr>
          <w:ilvl w:val="2"/>
          <w:numId w:val="1"/>
        </w:numPr>
      </w:pPr>
      <w:r>
        <w:t>Welcome families!</w:t>
      </w:r>
    </w:p>
    <w:p w:rsidR="00050EBC" w:rsidRDefault="00050EBC" w:rsidP="00C13F8D">
      <w:pPr>
        <w:pStyle w:val="xmsolistparagraph"/>
        <w:numPr>
          <w:ilvl w:val="3"/>
          <w:numId w:val="1"/>
        </w:numPr>
      </w:pPr>
      <w:r>
        <w:t>Families present is normal (in contrast to dominant culture)</w:t>
      </w:r>
    </w:p>
    <w:p w:rsidR="00050EBC" w:rsidRDefault="00050EBC" w:rsidP="00050EBC">
      <w:pPr>
        <w:pStyle w:val="xmsolistparagraph"/>
        <w:numPr>
          <w:ilvl w:val="2"/>
          <w:numId w:val="1"/>
        </w:numPr>
      </w:pPr>
      <w:r>
        <w:t>Understanding of community</w:t>
      </w:r>
    </w:p>
    <w:p w:rsidR="00050EBC" w:rsidRDefault="00050EBC" w:rsidP="00050EBC">
      <w:pPr>
        <w:pStyle w:val="xmsolistparagraph"/>
        <w:numPr>
          <w:ilvl w:val="2"/>
          <w:numId w:val="1"/>
        </w:numPr>
      </w:pPr>
      <w:r>
        <w:t>Breakdown systemic barriers: acknowledge historical context, TIC, e.g.:</w:t>
      </w:r>
    </w:p>
    <w:p w:rsidR="00050EBC" w:rsidRDefault="00050EBC" w:rsidP="00050EBC">
      <w:pPr>
        <w:pStyle w:val="xmsolistparagraph"/>
        <w:numPr>
          <w:ilvl w:val="3"/>
          <w:numId w:val="1"/>
        </w:numPr>
      </w:pPr>
      <w:r>
        <w:t>Federal Indian policy</w:t>
      </w:r>
    </w:p>
    <w:p w:rsidR="00050EBC" w:rsidRDefault="00050EBC" w:rsidP="00050EBC">
      <w:pPr>
        <w:pStyle w:val="xmsolistparagraph"/>
        <w:numPr>
          <w:ilvl w:val="2"/>
          <w:numId w:val="1"/>
        </w:numPr>
      </w:pPr>
      <w:r>
        <w:t>Clarifying identity (physically, socially, mentally, “mental sovereignty”)</w:t>
      </w:r>
    </w:p>
    <w:p w:rsidR="00050EBC" w:rsidRDefault="00050EBC" w:rsidP="00050EBC">
      <w:pPr>
        <w:pStyle w:val="xmsolistparagraph"/>
        <w:numPr>
          <w:ilvl w:val="2"/>
          <w:numId w:val="1"/>
        </w:numPr>
      </w:pPr>
      <w:r>
        <w:t>To reduce barriers to medical training</w:t>
      </w:r>
    </w:p>
    <w:p w:rsidR="00C13F8D" w:rsidRDefault="00C13F8D" w:rsidP="00C13F8D">
      <w:pPr>
        <w:pStyle w:val="xmsolistparagraph"/>
        <w:numPr>
          <w:ilvl w:val="0"/>
          <w:numId w:val="1"/>
        </w:numPr>
      </w:pPr>
      <w:r>
        <w:t>UNM – Jennifer Nanez</w:t>
      </w:r>
    </w:p>
    <w:p w:rsidR="00C13F8D" w:rsidRDefault="00C13F8D" w:rsidP="00C13F8D">
      <w:pPr>
        <w:pStyle w:val="xmsolistparagraph"/>
        <w:numPr>
          <w:ilvl w:val="1"/>
          <w:numId w:val="1"/>
        </w:numPr>
      </w:pPr>
      <w:r>
        <w:t>NMSOM working with IHS Albuquerque area</w:t>
      </w:r>
    </w:p>
    <w:p w:rsidR="00C13F8D" w:rsidRDefault="00C13F8D" w:rsidP="00C13F8D">
      <w:pPr>
        <w:pStyle w:val="xmsolistparagraph"/>
        <w:numPr>
          <w:ilvl w:val="1"/>
          <w:numId w:val="1"/>
        </w:numPr>
      </w:pPr>
      <w:r>
        <w:lastRenderedPageBreak/>
        <w:t xml:space="preserve">Native Health Initiative: Anthony </w:t>
      </w:r>
      <w:proofErr w:type="spellStart"/>
      <w:r>
        <w:t>Fleg</w:t>
      </w:r>
      <w:proofErr w:type="spellEnd"/>
      <w:r>
        <w:t xml:space="preserve">, MD </w:t>
      </w:r>
    </w:p>
    <w:p w:rsidR="00C13F8D" w:rsidRDefault="00C13F8D" w:rsidP="00C13F8D">
      <w:pPr>
        <w:pStyle w:val="xmsolistparagraph"/>
        <w:numPr>
          <w:ilvl w:val="2"/>
          <w:numId w:val="1"/>
        </w:numPr>
      </w:pPr>
      <w:r>
        <w:t xml:space="preserve">Within </w:t>
      </w:r>
      <w:hyperlink r:id="rId12" w:history="1">
        <w:r w:rsidRPr="00C13F8D">
          <w:rPr>
            <w:rStyle w:val="Hyperlink"/>
          </w:rPr>
          <w:t xml:space="preserve">Center for Native American </w:t>
        </w:r>
        <w:proofErr w:type="spellStart"/>
        <w:r w:rsidRPr="00C13F8D">
          <w:rPr>
            <w:rStyle w:val="Hyperlink"/>
          </w:rPr>
          <w:t>Health</w:t>
        </w:r>
      </w:hyperlink>
      <w:proofErr w:type="spellEnd"/>
    </w:p>
    <w:p w:rsidR="00481917" w:rsidRDefault="00481917" w:rsidP="00481917">
      <w:pPr>
        <w:pStyle w:val="xmsolistparagraph"/>
        <w:numPr>
          <w:ilvl w:val="3"/>
          <w:numId w:val="1"/>
        </w:numPr>
      </w:pPr>
      <w:r>
        <w:t>Supports pathways</w:t>
      </w:r>
    </w:p>
    <w:p w:rsidR="00481917" w:rsidRDefault="00481917" w:rsidP="00481917">
      <w:pPr>
        <w:pStyle w:val="xmsolistparagraph"/>
        <w:numPr>
          <w:ilvl w:val="3"/>
          <w:numId w:val="1"/>
        </w:numPr>
      </w:pPr>
      <w:r>
        <w:t>Recently recognized as a public health institute</w:t>
      </w:r>
    </w:p>
    <w:p w:rsidR="00481917" w:rsidRDefault="00481917" w:rsidP="00481917">
      <w:pPr>
        <w:pStyle w:val="xmsolistparagraph"/>
        <w:numPr>
          <w:ilvl w:val="3"/>
          <w:numId w:val="1"/>
        </w:numPr>
      </w:pPr>
      <w:r>
        <w:t xml:space="preserve">UNM initially built on site from </w:t>
      </w:r>
      <w:proofErr w:type="spellStart"/>
      <w:r>
        <w:t>Pubelo</w:t>
      </w:r>
      <w:proofErr w:type="spellEnd"/>
      <w:r>
        <w:t xml:space="preserve"> people</w:t>
      </w:r>
    </w:p>
    <w:p w:rsidR="00481917" w:rsidRDefault="00481917" w:rsidP="00481917">
      <w:pPr>
        <w:pStyle w:val="xmsolistparagraph"/>
        <w:numPr>
          <w:ilvl w:val="3"/>
          <w:numId w:val="1"/>
        </w:numPr>
      </w:pPr>
      <w:r>
        <w:t>Supporting the entire community (youth, etc.) in order to understand IHS processes</w:t>
      </w:r>
    </w:p>
    <w:p w:rsidR="00481917" w:rsidRDefault="00481917" w:rsidP="00481917">
      <w:pPr>
        <w:pStyle w:val="xmsolistparagraph"/>
        <w:numPr>
          <w:ilvl w:val="3"/>
          <w:numId w:val="1"/>
        </w:numPr>
      </w:pPr>
      <w:r>
        <w:t>Goal: Center for Native American Health Excellence</w:t>
      </w:r>
    </w:p>
    <w:p w:rsidR="00481917" w:rsidRDefault="00481917" w:rsidP="00481917">
      <w:pPr>
        <w:pStyle w:val="xmsolistparagraph"/>
        <w:numPr>
          <w:ilvl w:val="3"/>
          <w:numId w:val="1"/>
        </w:numPr>
      </w:pPr>
      <w:r>
        <w:t>Just had 1</w:t>
      </w:r>
      <w:r w:rsidRPr="00481917">
        <w:rPr>
          <w:vertAlign w:val="superscript"/>
        </w:rPr>
        <w:t>st</w:t>
      </w:r>
      <w:r>
        <w:t xml:space="preserve"> summit on life expectancy</w:t>
      </w:r>
    </w:p>
    <w:p w:rsidR="00C13F8D" w:rsidRDefault="00C13F8D" w:rsidP="00C13F8D">
      <w:pPr>
        <w:pStyle w:val="xmsolistparagraph"/>
        <w:numPr>
          <w:ilvl w:val="1"/>
          <w:numId w:val="1"/>
        </w:numPr>
      </w:pPr>
      <w:r>
        <w:t>Create the partnerships at higher level: BIE/BIA</w:t>
      </w:r>
    </w:p>
    <w:p w:rsidR="00C13F8D" w:rsidRDefault="00C13F8D" w:rsidP="00C13F8D">
      <w:pPr>
        <w:pStyle w:val="xmsolistparagraph"/>
        <w:numPr>
          <w:ilvl w:val="0"/>
          <w:numId w:val="1"/>
        </w:numPr>
      </w:pPr>
      <w:r>
        <w:t>Safia Rubaii (GIMC)</w:t>
      </w:r>
    </w:p>
    <w:p w:rsidR="007836FD" w:rsidRDefault="007836FD" w:rsidP="00C13F8D">
      <w:pPr>
        <w:pStyle w:val="xmsolistparagraph"/>
        <w:numPr>
          <w:ilvl w:val="1"/>
          <w:numId w:val="1"/>
        </w:numPr>
      </w:pPr>
      <w:r>
        <w:t>Other sites:</w:t>
      </w:r>
    </w:p>
    <w:p w:rsidR="00C13F8D" w:rsidRDefault="00C13F8D" w:rsidP="007836FD">
      <w:pPr>
        <w:pStyle w:val="xmsolistparagraph"/>
        <w:numPr>
          <w:ilvl w:val="2"/>
          <w:numId w:val="1"/>
        </w:numPr>
      </w:pPr>
      <w:r>
        <w:t>OSU graduating 1</w:t>
      </w:r>
      <w:r w:rsidRPr="00C13F8D">
        <w:rPr>
          <w:vertAlign w:val="superscript"/>
        </w:rPr>
        <w:t>st</w:t>
      </w:r>
      <w:r>
        <w:t xml:space="preserve"> class of DO physicians</w:t>
      </w:r>
    </w:p>
    <w:p w:rsidR="00C13F8D" w:rsidRDefault="00C13F8D" w:rsidP="007836FD">
      <w:pPr>
        <w:pStyle w:val="xmsolistparagraph"/>
        <w:numPr>
          <w:ilvl w:val="2"/>
          <w:numId w:val="1"/>
        </w:numPr>
      </w:pPr>
      <w:r>
        <w:t xml:space="preserve">Residency: UNM Shiprock and Puyallup </w:t>
      </w:r>
      <w:r w:rsidR="007836FD">
        <w:t>Tribe Health Authority</w:t>
      </w:r>
    </w:p>
    <w:p w:rsidR="00C13F8D" w:rsidRDefault="007836FD" w:rsidP="00C13F8D">
      <w:pPr>
        <w:pStyle w:val="xmsolistparagraph"/>
        <w:numPr>
          <w:ilvl w:val="1"/>
          <w:numId w:val="1"/>
        </w:numPr>
      </w:pPr>
      <w:r>
        <w:t xml:space="preserve">Note: ER has </w:t>
      </w:r>
      <w:r w:rsidR="00C13F8D">
        <w:t>“</w:t>
      </w:r>
      <w:r>
        <w:t>c</w:t>
      </w:r>
      <w:r w:rsidR="00C13F8D">
        <w:t>aptive population”</w:t>
      </w:r>
    </w:p>
    <w:p w:rsidR="00C13F8D" w:rsidRDefault="00C13F8D" w:rsidP="00C13F8D">
      <w:pPr>
        <w:pStyle w:val="xmsolistparagraph"/>
        <w:numPr>
          <w:ilvl w:val="1"/>
          <w:numId w:val="1"/>
        </w:numPr>
      </w:pPr>
      <w:r>
        <w:t>Recruit from within/build up (examples, Dr Adriann Begay &amp; Rubaii)</w:t>
      </w:r>
    </w:p>
    <w:p w:rsidR="00C13F8D" w:rsidRDefault="00C13F8D" w:rsidP="00C13F8D">
      <w:pPr>
        <w:pStyle w:val="xmsolistparagraph"/>
        <w:numPr>
          <w:ilvl w:val="1"/>
          <w:numId w:val="1"/>
        </w:numPr>
      </w:pPr>
      <w:r>
        <w:t>Recruit from within</w:t>
      </w:r>
    </w:p>
    <w:p w:rsidR="007836FD" w:rsidRDefault="007836FD" w:rsidP="007836FD">
      <w:pPr>
        <w:pStyle w:val="xmsolistparagraph"/>
        <w:numPr>
          <w:ilvl w:val="2"/>
          <w:numId w:val="1"/>
        </w:numPr>
      </w:pPr>
      <w:r>
        <w:t>501c3 program: COPE program</w:t>
      </w:r>
    </w:p>
    <w:p w:rsidR="007836FD" w:rsidRDefault="007836FD" w:rsidP="007836FD">
      <w:pPr>
        <w:pStyle w:val="xmsolistparagraph"/>
        <w:numPr>
          <w:ilvl w:val="3"/>
          <w:numId w:val="1"/>
        </w:numPr>
      </w:pPr>
      <w:r>
        <w:t>Scholarship program:</w:t>
      </w:r>
    </w:p>
    <w:p w:rsidR="007836FD" w:rsidRDefault="007836FD" w:rsidP="007836FD">
      <w:pPr>
        <w:pStyle w:val="xmsolistparagraph"/>
        <w:numPr>
          <w:ilvl w:val="4"/>
          <w:numId w:val="1"/>
        </w:numPr>
      </w:pPr>
      <w:r>
        <w:t>RN</w:t>
      </w:r>
    </w:p>
    <w:p w:rsidR="007836FD" w:rsidRDefault="007836FD" w:rsidP="007836FD">
      <w:pPr>
        <w:pStyle w:val="xmsolistparagraph"/>
        <w:numPr>
          <w:ilvl w:val="4"/>
          <w:numId w:val="1"/>
        </w:numPr>
      </w:pPr>
      <w:r>
        <w:t>EMT-B or EMT-I</w:t>
      </w:r>
    </w:p>
    <w:p w:rsidR="007836FD" w:rsidRDefault="007836FD" w:rsidP="007836FD">
      <w:pPr>
        <w:pStyle w:val="xmsolistparagraph"/>
        <w:numPr>
          <w:ilvl w:val="3"/>
          <w:numId w:val="1"/>
        </w:numPr>
      </w:pPr>
      <w:r>
        <w:t>Recommend: money to school for tuition and books</w:t>
      </w:r>
    </w:p>
    <w:p w:rsidR="007836FD" w:rsidRDefault="007836FD" w:rsidP="007836FD">
      <w:pPr>
        <w:pStyle w:val="xmsolistparagraph"/>
        <w:numPr>
          <w:ilvl w:val="3"/>
          <w:numId w:val="1"/>
        </w:numPr>
      </w:pPr>
      <w:r>
        <w:t>Not restricted geographically</w:t>
      </w:r>
    </w:p>
    <w:p w:rsidR="007836FD" w:rsidRDefault="007836FD" w:rsidP="007836FD">
      <w:pPr>
        <w:pStyle w:val="xmsolistparagraph"/>
        <w:numPr>
          <w:ilvl w:val="2"/>
          <w:numId w:val="1"/>
        </w:numPr>
      </w:pPr>
      <w:hyperlink r:id="rId13" w:history="1">
        <w:r w:rsidRPr="007836FD">
          <w:rPr>
            <w:rStyle w:val="Hyperlink"/>
          </w:rPr>
          <w:t xml:space="preserve">HEAL </w:t>
        </w:r>
      </w:hyperlink>
    </w:p>
    <w:p w:rsidR="007836FD" w:rsidRDefault="007836FD" w:rsidP="007836FD">
      <w:pPr>
        <w:pStyle w:val="xmsolistparagraph"/>
        <w:numPr>
          <w:ilvl w:val="3"/>
          <w:numId w:val="1"/>
        </w:numPr>
      </w:pPr>
      <w:r>
        <w:t>Fellows involve IHS sites and global sites</w:t>
      </w:r>
    </w:p>
    <w:p w:rsidR="007836FD" w:rsidRDefault="007836FD" w:rsidP="007836FD">
      <w:pPr>
        <w:pStyle w:val="xmsolistparagraph"/>
        <w:numPr>
          <w:ilvl w:val="3"/>
          <w:numId w:val="1"/>
        </w:numPr>
      </w:pPr>
      <w:r>
        <w:t>All modes of health care</w:t>
      </w:r>
    </w:p>
    <w:p w:rsidR="007836FD" w:rsidRDefault="007836FD" w:rsidP="007836FD">
      <w:pPr>
        <w:pStyle w:val="xmsolistparagraph"/>
        <w:numPr>
          <w:ilvl w:val="3"/>
          <w:numId w:val="1"/>
        </w:numPr>
      </w:pPr>
      <w:r>
        <w:t>Stipend</w:t>
      </w:r>
    </w:p>
    <w:p w:rsidR="007836FD" w:rsidRDefault="007836FD" w:rsidP="007836FD">
      <w:pPr>
        <w:pStyle w:val="xmsolistparagraph"/>
        <w:numPr>
          <w:ilvl w:val="3"/>
          <w:numId w:val="1"/>
        </w:numPr>
      </w:pPr>
      <w:r>
        <w:t>Mentoring program</w:t>
      </w:r>
    </w:p>
    <w:p w:rsidR="00F72A9D" w:rsidRDefault="00F72A9D" w:rsidP="00F72A9D">
      <w:pPr>
        <w:pStyle w:val="xmsolistparagraph"/>
        <w:numPr>
          <w:ilvl w:val="1"/>
          <w:numId w:val="1"/>
        </w:numPr>
      </w:pPr>
      <w:r>
        <w:t>Created a program at GIMC in order to recruit, train, retain</w:t>
      </w:r>
    </w:p>
    <w:p w:rsidR="00F72A9D" w:rsidRDefault="00F72A9D" w:rsidP="00F72A9D">
      <w:pPr>
        <w:pStyle w:val="xmsolistparagraph"/>
        <w:numPr>
          <w:ilvl w:val="2"/>
          <w:numId w:val="1"/>
        </w:numPr>
      </w:pPr>
      <w:r>
        <w:t>Similar program for XR tech at Chinle</w:t>
      </w:r>
    </w:p>
    <w:p w:rsidR="00481917" w:rsidRDefault="00481917" w:rsidP="00481917">
      <w:pPr>
        <w:pStyle w:val="xmsolistparagraph"/>
        <w:numPr>
          <w:ilvl w:val="0"/>
          <w:numId w:val="1"/>
        </w:numPr>
      </w:pPr>
      <w:r>
        <w:t>Not mentioned today: University of Utah extensive programs (medical students, residents, fellows)</w:t>
      </w:r>
    </w:p>
    <w:p w:rsidR="00BD2C55" w:rsidRDefault="00BD2C55" w:rsidP="00BD2C55">
      <w:pPr>
        <w:pStyle w:val="xmsolistparagraph"/>
        <w:numPr>
          <w:ilvl w:val="0"/>
          <w:numId w:val="1"/>
        </w:numPr>
      </w:pPr>
      <w:r>
        <w:t>Challenges</w:t>
      </w:r>
    </w:p>
    <w:p w:rsidR="00BD2C55" w:rsidRDefault="00F31CA1" w:rsidP="00BD2C55">
      <w:pPr>
        <w:pStyle w:val="xmsolistparagraph"/>
        <w:numPr>
          <w:ilvl w:val="1"/>
          <w:numId w:val="1"/>
        </w:numPr>
      </w:pPr>
      <w:r>
        <w:t>Finances (see comments in scholarship program, above)</w:t>
      </w:r>
    </w:p>
    <w:p w:rsidR="00F31CA1" w:rsidRDefault="00F31CA1" w:rsidP="00BD2C55">
      <w:pPr>
        <w:pStyle w:val="xmsolistparagraph"/>
        <w:numPr>
          <w:ilvl w:val="1"/>
          <w:numId w:val="1"/>
        </w:numPr>
      </w:pPr>
      <w:r>
        <w:t>Security clearance (638 vs IHS) – time-consuming, requiring significant effort, and bandwidth</w:t>
      </w:r>
    </w:p>
    <w:p w:rsidR="00F31CA1" w:rsidRDefault="00F31CA1" w:rsidP="00F31CA1">
      <w:pPr>
        <w:pStyle w:val="xmsolistparagraph"/>
        <w:numPr>
          <w:ilvl w:val="2"/>
          <w:numId w:val="1"/>
        </w:numPr>
      </w:pPr>
      <w:r>
        <w:t>Sheryl: GIMC bringing US to the high school</w:t>
      </w:r>
    </w:p>
    <w:p w:rsidR="00F31CA1" w:rsidRDefault="00F31CA1" w:rsidP="00BD2C55">
      <w:pPr>
        <w:pStyle w:val="xmsolistparagraph"/>
        <w:numPr>
          <w:ilvl w:val="1"/>
          <w:numId w:val="1"/>
        </w:numPr>
      </w:pPr>
      <w:r>
        <w:t>Communicate up to HQ to assist</w:t>
      </w:r>
    </w:p>
    <w:p w:rsidR="00C13F8D" w:rsidRDefault="00C13F8D" w:rsidP="00BD2C55">
      <w:pPr>
        <w:pStyle w:val="xmsolistparagraph"/>
        <w:numPr>
          <w:ilvl w:val="1"/>
          <w:numId w:val="1"/>
        </w:numPr>
      </w:pPr>
      <w:r>
        <w:t>Varying ages of potential students/recruits?</w:t>
      </w:r>
    </w:p>
    <w:p w:rsidR="00F72A9D" w:rsidRDefault="00F72A9D" w:rsidP="00BD2C55">
      <w:pPr>
        <w:pStyle w:val="xmsolistparagraph"/>
        <w:numPr>
          <w:ilvl w:val="1"/>
          <w:numId w:val="1"/>
        </w:numPr>
      </w:pPr>
      <w:r>
        <w:t>Barriers to education that “we have to tear down”</w:t>
      </w:r>
    </w:p>
    <w:p w:rsidR="00481917" w:rsidRDefault="00481917" w:rsidP="00BD2C55">
      <w:pPr>
        <w:pStyle w:val="xmsolistparagraph"/>
        <w:numPr>
          <w:ilvl w:val="1"/>
          <w:numId w:val="1"/>
        </w:numPr>
      </w:pPr>
      <w:r>
        <w:t xml:space="preserve">Many disparate programs without central organization (see </w:t>
      </w:r>
      <w:r>
        <w:t>Val Dobiesz</w:t>
      </w:r>
      <w:r>
        <w:t xml:space="preserve"> final note)</w:t>
      </w:r>
    </w:p>
    <w:p w:rsidR="00F31CA1" w:rsidRDefault="00F31CA1" w:rsidP="00F31CA1">
      <w:pPr>
        <w:pStyle w:val="xmsolistparagraph"/>
        <w:numPr>
          <w:ilvl w:val="0"/>
          <w:numId w:val="1"/>
        </w:numPr>
      </w:pPr>
      <w:r>
        <w:t>Considerations:</w:t>
      </w:r>
    </w:p>
    <w:p w:rsidR="00F31CA1" w:rsidRDefault="00050EBC" w:rsidP="00F31CA1">
      <w:pPr>
        <w:pStyle w:val="xmsolistparagraph"/>
        <w:numPr>
          <w:ilvl w:val="1"/>
          <w:numId w:val="1"/>
        </w:numPr>
      </w:pPr>
      <w:r>
        <w:t>Consider “catchment area” for recruitment</w:t>
      </w:r>
    </w:p>
    <w:p w:rsidR="00050EBC" w:rsidRDefault="00050EBC" w:rsidP="00F31CA1">
      <w:pPr>
        <w:pStyle w:val="xmsolistparagraph"/>
        <w:numPr>
          <w:ilvl w:val="1"/>
          <w:numId w:val="1"/>
        </w:numPr>
      </w:pPr>
      <w:r>
        <w:t>National level vs local level</w:t>
      </w:r>
    </w:p>
    <w:p w:rsidR="00C13F8D" w:rsidRDefault="00050EBC" w:rsidP="00481917">
      <w:pPr>
        <w:pStyle w:val="xmsolistparagraph"/>
        <w:numPr>
          <w:ilvl w:val="2"/>
          <w:numId w:val="1"/>
        </w:numPr>
      </w:pPr>
      <w:r>
        <w:t>Reach out to local organizations</w:t>
      </w:r>
    </w:p>
    <w:p w:rsidR="00481917" w:rsidRDefault="00481917" w:rsidP="00481917">
      <w:pPr>
        <w:pStyle w:val="xmsolistparagraph"/>
        <w:numPr>
          <w:ilvl w:val="1"/>
          <w:numId w:val="1"/>
        </w:numPr>
      </w:pPr>
      <w:r>
        <w:lastRenderedPageBreak/>
        <w:t>How do we all work together</w:t>
      </w:r>
    </w:p>
    <w:p w:rsidR="00672392" w:rsidRDefault="00672392" w:rsidP="00672392">
      <w:pPr>
        <w:pStyle w:val="xmsolistparagraph"/>
        <w:numPr>
          <w:ilvl w:val="2"/>
          <w:numId w:val="1"/>
        </w:numPr>
      </w:pPr>
      <w:r>
        <w:t xml:space="preserve">Val: offers </w:t>
      </w:r>
      <w:r w:rsidR="00EA43D0">
        <w:t xml:space="preserve">task force </w:t>
      </w:r>
      <w:r>
        <w:t xml:space="preserve">to work </w:t>
      </w:r>
      <w:r w:rsidR="00EA43D0">
        <w:t>together</w:t>
      </w:r>
      <w:bookmarkStart w:id="0" w:name="_GoBack"/>
      <w:bookmarkEnd w:id="0"/>
    </w:p>
    <w:sectPr w:rsidR="00672392" w:rsidSect="00050EBC">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64D" w:rsidRDefault="008F664D" w:rsidP="008F664D">
      <w:r>
        <w:separator/>
      </w:r>
    </w:p>
  </w:endnote>
  <w:endnote w:type="continuationSeparator" w:id="0">
    <w:p w:rsidR="008F664D" w:rsidRDefault="008F664D" w:rsidP="008F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64D" w:rsidRDefault="008F664D" w:rsidP="008F664D">
      <w:r>
        <w:separator/>
      </w:r>
    </w:p>
  </w:footnote>
  <w:footnote w:type="continuationSeparator" w:id="0">
    <w:p w:rsidR="008F664D" w:rsidRDefault="008F664D" w:rsidP="008F6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64D" w:rsidRDefault="008F664D">
    <w:pPr>
      <w:pStyle w:val="Header"/>
    </w:pPr>
    <w:r w:rsidRPr="008F664D">
      <w:t>Recruitment Pathways into Healthcare Roles in Rural and Indigenous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C298B"/>
    <w:multiLevelType w:val="hybridMultilevel"/>
    <w:tmpl w:val="F2846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4D"/>
    <w:rsid w:val="000432ED"/>
    <w:rsid w:val="00050EBC"/>
    <w:rsid w:val="00481917"/>
    <w:rsid w:val="00672392"/>
    <w:rsid w:val="007836FD"/>
    <w:rsid w:val="008F664D"/>
    <w:rsid w:val="00BD2C55"/>
    <w:rsid w:val="00BE395E"/>
    <w:rsid w:val="00C13F8D"/>
    <w:rsid w:val="00D30EAE"/>
    <w:rsid w:val="00EA43D0"/>
    <w:rsid w:val="00F31CA1"/>
    <w:rsid w:val="00F72A9D"/>
    <w:rsid w:val="00FC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2F8B"/>
  <w15:chartTrackingRefBased/>
  <w15:docId w15:val="{758FB793-1F5C-41A7-8B67-BB2C4B93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664D"/>
    <w:rPr>
      <w:sz w:val="24"/>
      <w:szCs w:val="24"/>
    </w:rPr>
  </w:style>
  <w:style w:type="paragraph" w:customStyle="1" w:styleId="xmsolistparagraph">
    <w:name w:val="x_msolistparagraph"/>
    <w:basedOn w:val="Normal"/>
    <w:rsid w:val="008F664D"/>
    <w:pPr>
      <w:ind w:left="720"/>
    </w:pPr>
    <w:rPr>
      <w:sz w:val="24"/>
      <w:szCs w:val="24"/>
    </w:rPr>
  </w:style>
  <w:style w:type="paragraph" w:styleId="Header">
    <w:name w:val="header"/>
    <w:basedOn w:val="Normal"/>
    <w:link w:val="HeaderChar"/>
    <w:uiPriority w:val="99"/>
    <w:unhideWhenUsed/>
    <w:rsid w:val="008F664D"/>
    <w:pPr>
      <w:tabs>
        <w:tab w:val="center" w:pos="4680"/>
        <w:tab w:val="right" w:pos="9360"/>
      </w:tabs>
    </w:pPr>
  </w:style>
  <w:style w:type="character" w:customStyle="1" w:styleId="HeaderChar">
    <w:name w:val="Header Char"/>
    <w:basedOn w:val="DefaultParagraphFont"/>
    <w:link w:val="Header"/>
    <w:uiPriority w:val="99"/>
    <w:rsid w:val="008F664D"/>
  </w:style>
  <w:style w:type="paragraph" w:styleId="Footer">
    <w:name w:val="footer"/>
    <w:basedOn w:val="Normal"/>
    <w:link w:val="FooterChar"/>
    <w:uiPriority w:val="99"/>
    <w:unhideWhenUsed/>
    <w:rsid w:val="008F664D"/>
    <w:pPr>
      <w:tabs>
        <w:tab w:val="center" w:pos="4680"/>
        <w:tab w:val="right" w:pos="9360"/>
      </w:tabs>
    </w:pPr>
  </w:style>
  <w:style w:type="character" w:customStyle="1" w:styleId="FooterChar">
    <w:name w:val="Footer Char"/>
    <w:basedOn w:val="DefaultParagraphFont"/>
    <w:link w:val="Footer"/>
    <w:uiPriority w:val="99"/>
    <w:rsid w:val="008F664D"/>
  </w:style>
  <w:style w:type="character" w:styleId="Hyperlink">
    <w:name w:val="Hyperlink"/>
    <w:basedOn w:val="DefaultParagraphFont"/>
    <w:uiPriority w:val="99"/>
    <w:unhideWhenUsed/>
    <w:rsid w:val="00050EBC"/>
    <w:rPr>
      <w:color w:val="0563C1" w:themeColor="hyperlink"/>
      <w:u w:val="single"/>
    </w:rPr>
  </w:style>
  <w:style w:type="character" w:styleId="UnresolvedMention">
    <w:name w:val="Unresolved Mention"/>
    <w:basedOn w:val="DefaultParagraphFont"/>
    <w:uiPriority w:val="99"/>
    <w:semiHidden/>
    <w:unhideWhenUsed/>
    <w:rsid w:val="0005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mn.edu/caimh/aian" TargetMode="External"/><Relationship Id="rId13" Type="http://schemas.openxmlformats.org/officeDocument/2006/relationships/hyperlink" Target="https://healinitiativ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sc.unm.edu/cn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e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chpp.org/" TargetMode="External"/><Relationship Id="rId4" Type="http://schemas.openxmlformats.org/officeDocument/2006/relationships/settings" Target="settings.xml"/><Relationship Id="rId9" Type="http://schemas.openxmlformats.org/officeDocument/2006/relationships/hyperlink" Target="https://www.nwic.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1FA9-16EA-4943-BB6F-BEF319F5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Jentoft, Christopher (IHS/NAV/CHC)</dc:creator>
  <cp:keywords/>
  <dc:description/>
  <cp:lastModifiedBy>Jentoft, Christopher (IHS/NAV/CHC)</cp:lastModifiedBy>
  <cp:revision>4</cp:revision>
  <dcterms:created xsi:type="dcterms:W3CDTF">2023-09-26T19:17:00Z</dcterms:created>
  <dcterms:modified xsi:type="dcterms:W3CDTF">2023-09-26T21:07:00Z</dcterms:modified>
</cp:coreProperties>
</file>