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6"/>
        <w:gridCol w:w="2430"/>
        <w:gridCol w:w="36"/>
        <w:gridCol w:w="6858"/>
      </w:tblGrid>
      <w:tr w:rsidR="00000000">
        <w:trPr>
          <w:trHeight w:val="300"/>
          <w:tblCellSpacing w:w="0" w:type="dxa"/>
        </w:trPr>
        <w:tc>
          <w:tcPr>
            <w:tcW w:w="5000" w:type="pct"/>
            <w:gridSpan w:val="4"/>
            <w:shd w:val="clear" w:color="auto" w:fill="0000FF"/>
            <w:vAlign w:val="center"/>
            <w:hideMark/>
          </w:tcPr>
          <w:p w:rsidR="00000000" w:rsidRDefault="00FE32D8">
            <w:pPr>
              <w:pStyle w:val="NormalWeb"/>
              <w:jc w:val="right"/>
            </w:pPr>
            <w:hyperlink r:id="rId6" w:history="1">
              <w:r>
                <w:rPr>
                  <w:rStyle w:val="Hyperlink"/>
                  <w:rFonts w:ascii="Verdana" w:hAnsi="Verdana"/>
                  <w:b/>
                  <w:bCs/>
                  <w:color w:val="FFFFFF"/>
                  <w:sz w:val="15"/>
                  <w:szCs w:val="15"/>
                </w:rPr>
                <w:t>Site Map</w:t>
              </w:r>
            </w:hyperlink>
            <w:r>
              <w:rPr>
                <w:rFonts w:ascii="Verdana" w:hAnsi="Verdana"/>
                <w:b/>
                <w:bCs/>
                <w:color w:val="FFFFFF"/>
                <w:sz w:val="15"/>
                <w:szCs w:val="15"/>
              </w:rPr>
              <w:t> </w:t>
            </w:r>
            <w:r>
              <w:rPr>
                <w:rFonts w:ascii="Verdana" w:hAnsi="Verdana"/>
                <w:b/>
                <w:bCs/>
                <w:color w:val="FFFFFF"/>
                <w:sz w:val="15"/>
                <w:szCs w:val="15"/>
              </w:rPr>
              <w:t> </w:t>
            </w:r>
            <w:r>
              <w:rPr>
                <w:rFonts w:ascii="Verdana" w:hAnsi="Verdana"/>
                <w:b/>
                <w:bCs/>
                <w:color w:val="FFFFFF"/>
                <w:sz w:val="15"/>
                <w:szCs w:val="15"/>
              </w:rPr>
              <w:t xml:space="preserve">  |  </w:t>
            </w:r>
            <w:r>
              <w:rPr>
                <w:rFonts w:ascii="Verdana" w:hAnsi="Verdana"/>
                <w:b/>
                <w:bCs/>
                <w:color w:val="FFFFFF"/>
                <w:sz w:val="15"/>
                <w:szCs w:val="15"/>
              </w:rPr>
              <w:t> </w:t>
            </w:r>
            <w:r>
              <w:rPr>
                <w:rFonts w:ascii="Verdana" w:hAnsi="Verdana"/>
                <w:b/>
                <w:bCs/>
                <w:color w:val="FFFFFF"/>
                <w:sz w:val="15"/>
                <w:szCs w:val="15"/>
              </w:rPr>
              <w:t xml:space="preserve"> </w:t>
            </w:r>
            <w:hyperlink r:id="rId7" w:history="1">
              <w:r>
                <w:rPr>
                  <w:rStyle w:val="Hyperlink"/>
                  <w:rFonts w:ascii="Verdana" w:hAnsi="Verdana"/>
                  <w:b/>
                  <w:bCs/>
                  <w:color w:val="FFFFFF"/>
                  <w:sz w:val="15"/>
                  <w:szCs w:val="15"/>
                </w:rPr>
                <w:t>CPRC Homepage</w:t>
              </w:r>
            </w:hyperlink>
            <w:r>
              <w:rPr>
                <w:rFonts w:ascii="Verdana" w:hAnsi="Verdana"/>
                <w:b/>
                <w:bCs/>
                <w:color w:val="FFFFFF"/>
                <w:sz w:val="15"/>
                <w:szCs w:val="15"/>
              </w:rPr>
              <w:t> </w:t>
            </w:r>
            <w:r>
              <w:rPr>
                <w:rFonts w:ascii="Verdana" w:hAnsi="Verdana"/>
                <w:b/>
                <w:bCs/>
                <w:color w:val="FFFFFF"/>
                <w:sz w:val="15"/>
                <w:szCs w:val="15"/>
              </w:rPr>
              <w:t xml:space="preserve"> </w:t>
            </w:r>
            <w:r>
              <w:rPr>
                <w:rFonts w:ascii="Verdana" w:hAnsi="Verdana"/>
                <w:b/>
                <w:bCs/>
                <w:color w:val="FFFFFF"/>
                <w:sz w:val="15"/>
                <w:szCs w:val="15"/>
              </w:rPr>
              <w:t> |  </w:t>
            </w:r>
            <w:r>
              <w:rPr>
                <w:rFonts w:ascii="Verdana" w:hAnsi="Verdana"/>
                <w:b/>
                <w:bCs/>
                <w:color w:val="FFFFFF"/>
                <w:sz w:val="15"/>
                <w:szCs w:val="15"/>
              </w:rPr>
              <w:t> </w:t>
            </w:r>
            <w:hyperlink r:id="rId8" w:history="1">
              <w:r>
                <w:rPr>
                  <w:rStyle w:val="Hyperlink"/>
                  <w:rFonts w:ascii="Verdana" w:hAnsi="Verdana"/>
                  <w:b/>
                  <w:bCs/>
                  <w:color w:val="FFFFFF"/>
                  <w:sz w:val="15"/>
                  <w:szCs w:val="15"/>
                </w:rPr>
                <w:t>URI Homepage</w:t>
              </w:r>
            </w:hyperlink>
            <w:r>
              <w:rPr>
                <w:rFonts w:ascii="Verdana" w:hAnsi="Verdana"/>
                <w:b/>
                <w:bCs/>
                <w:color w:val="FFFFFF"/>
                <w:sz w:val="15"/>
                <w:szCs w:val="15"/>
              </w:rPr>
              <w:t>  </w:t>
            </w:r>
            <w:r>
              <w:rPr>
                <w:rFonts w:ascii="Verdana" w:hAnsi="Verdana"/>
                <w:b/>
                <w:bCs/>
                <w:color w:val="FFFFFF"/>
                <w:sz w:val="15"/>
                <w:szCs w:val="15"/>
              </w:rPr>
              <w:t xml:space="preserve"> </w:t>
            </w:r>
          </w:p>
        </w:tc>
      </w:tr>
      <w:tr w:rsidR="00000000">
        <w:trPr>
          <w:trHeight w:val="1080"/>
          <w:tblCellSpacing w:w="0" w:type="dxa"/>
        </w:trPr>
        <w:tc>
          <w:tcPr>
            <w:tcW w:w="225" w:type="dxa"/>
            <w:shd w:val="clear" w:color="auto" w:fill="FFFFCC"/>
            <w:vAlign w:val="center"/>
            <w:hideMark/>
          </w:tcPr>
          <w:p w:rsidR="00000000" w:rsidRDefault="00FE32D8"/>
        </w:tc>
        <w:tc>
          <w:tcPr>
            <w:tcW w:w="2550" w:type="dxa"/>
            <w:shd w:val="clear" w:color="auto" w:fill="FFFFCC"/>
            <w:hideMark/>
          </w:tcPr>
          <w:p w:rsidR="00000000" w:rsidRDefault="00FE32D8">
            <w:pPr>
              <w:rPr>
                <w:rFonts w:eastAsia="Times New Roman"/>
                <w:sz w:val="20"/>
                <w:szCs w:val="20"/>
              </w:rPr>
            </w:pPr>
            <w:r>
              <w:rPr>
                <w:rFonts w:eastAsia="Times New Roman"/>
                <w:noProof/>
                <w:sz w:val="20"/>
                <w:szCs w:val="20"/>
              </w:rPr>
              <w:drawing>
                <wp:anchor distT="63500" distB="63500" distL="0" distR="0" simplePos="0" relativeHeight="251658240" behindDoc="0" locked="0" layoutInCell="1" allowOverlap="0">
                  <wp:simplePos x="0" y="0"/>
                  <wp:positionH relativeFrom="column">
                    <wp:align>left</wp:align>
                  </wp:positionH>
                  <wp:positionV relativeFrom="line">
                    <wp:posOffset>0</wp:posOffset>
                  </wp:positionV>
                  <wp:extent cx="1524000" cy="533400"/>
                  <wp:effectExtent l="0" t="0" r="0" b="0"/>
                  <wp:wrapSquare wrapText="bothSides"/>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 w:type="dxa"/>
            <w:shd w:val="clear" w:color="auto" w:fill="FFFFFF"/>
            <w:vAlign w:val="center"/>
            <w:hideMark/>
          </w:tcPr>
          <w:p w:rsidR="00000000" w:rsidRDefault="00FE32D8">
            <w:pPr>
              <w:rPr>
                <w:rFonts w:eastAsia="Times New Roman"/>
                <w:sz w:val="20"/>
                <w:szCs w:val="20"/>
              </w:rPr>
            </w:pPr>
          </w:p>
        </w:tc>
        <w:tc>
          <w:tcPr>
            <w:tcW w:w="3800" w:type="pct"/>
            <w:shd w:val="clear" w:color="auto" w:fill="FFFFFF"/>
            <w:vAlign w:val="center"/>
            <w:hideMark/>
          </w:tcPr>
          <w:p w:rsidR="00000000" w:rsidRDefault="00FE32D8">
            <w:pPr>
              <w:rPr>
                <w:rFonts w:eastAsia="Times New Roman"/>
              </w:rPr>
            </w:pPr>
            <w:r>
              <w:rPr>
                <w:rFonts w:ascii="Verdana" w:eastAsia="Times New Roman" w:hAnsi="Verdana"/>
                <w:b/>
                <w:bCs/>
                <w:color w:val="0000FF"/>
                <w:sz w:val="20"/>
                <w:szCs w:val="20"/>
              </w:rPr>
              <w:t>Cancer Prevention Research Center </w:t>
            </w:r>
            <w:r>
              <w:rPr>
                <w:rFonts w:ascii="Verdana" w:eastAsia="Times New Roman" w:hAnsi="Verdana"/>
                <w:b/>
                <w:bCs/>
                <w:color w:val="0000FF"/>
                <w:sz w:val="20"/>
                <w:szCs w:val="20"/>
              </w:rPr>
              <w:br/>
            </w:r>
            <w:r>
              <w:rPr>
                <w:rFonts w:ascii="Verdana" w:eastAsia="Times New Roman" w:hAnsi="Verdana"/>
                <w:b/>
                <w:bCs/>
                <w:color w:val="0000FF"/>
                <w:sz w:val="36"/>
                <w:szCs w:val="36"/>
              </w:rPr>
              <w:t>Measures</w:t>
            </w:r>
            <w:r>
              <w:rPr>
                <w:rFonts w:ascii="Verdana" w:eastAsia="Times New Roman" w:hAnsi="Verdana"/>
                <w:b/>
                <w:bCs/>
                <w:color w:val="0000FF"/>
                <w:sz w:val="36"/>
                <w:szCs w:val="36"/>
              </w:rPr>
              <w:br/>
            </w:r>
            <w:r>
              <w:rPr>
                <w:rFonts w:ascii="Verdana" w:eastAsia="Times New Roman" w:hAnsi="Verdana"/>
                <w:b/>
                <w:bCs/>
                <w:color w:val="0000FF"/>
                <w:sz w:val="36"/>
                <w:szCs w:val="36"/>
              </w:rPr>
              <w:br/>
            </w:r>
          </w:p>
        </w:tc>
      </w:tr>
      <w:tr w:rsidR="00000000">
        <w:trPr>
          <w:trHeight w:val="2200"/>
          <w:tblCellSpacing w:w="0" w:type="dxa"/>
        </w:trPr>
        <w:tc>
          <w:tcPr>
            <w:tcW w:w="225" w:type="dxa"/>
            <w:shd w:val="clear" w:color="auto" w:fill="FFFFCC"/>
            <w:hideMark/>
          </w:tcPr>
          <w:p w:rsidR="00000000" w:rsidRDefault="00FE32D8">
            <w:pPr>
              <w:rPr>
                <w:rFonts w:eastAsia="Times New Roman"/>
              </w:rPr>
            </w:pPr>
          </w:p>
        </w:tc>
        <w:tc>
          <w:tcPr>
            <w:tcW w:w="2550" w:type="dxa"/>
            <w:shd w:val="clear" w:color="auto" w:fill="FFFFCC"/>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88"/>
              <w:gridCol w:w="2112"/>
            </w:tblGrid>
            <w:tr w:rsidR="00000000">
              <w:trPr>
                <w:tblCellSpacing w:w="0" w:type="dxa"/>
              </w:trPr>
              <w:tc>
                <w:tcPr>
                  <w:tcW w:w="0" w:type="auto"/>
                  <w:hideMark/>
                </w:tcPr>
                <w:p w:rsidR="00000000" w:rsidRDefault="00FE32D8">
                  <w:pPr>
                    <w:rPr>
                      <w:rFonts w:eastAsia="Times New Roman"/>
                    </w:rPr>
                  </w:pPr>
                  <w:r>
                    <w:rPr>
                      <w:rFonts w:eastAsia="Times New Roman"/>
                      <w:color w:val="0000FF"/>
                      <w:sz w:val="15"/>
                      <w:szCs w:val="15"/>
                    </w:rPr>
                    <w:fldChar w:fldCharType="begin"/>
                  </w:r>
                  <w:r>
                    <w:rPr>
                      <w:rFonts w:eastAsia="Times New Roman"/>
                      <w:color w:val="0000FF"/>
                      <w:sz w:val="15"/>
                      <w:szCs w:val="15"/>
                    </w:rPr>
                    <w:instrText xml:space="preserve"> </w:instrText>
                  </w:r>
                  <w:r>
                    <w:rPr>
                      <w:rFonts w:eastAsia="Times New Roman"/>
                      <w:color w:val="0000FF"/>
                      <w:sz w:val="15"/>
                      <w:szCs w:val="15"/>
                    </w:rPr>
                    <w:instrText>INCLUDEPICTURE  \d "http://www.uri.edu/research/cprc/images/bull.gif" \* MERGEFORMATINET</w:instrText>
                  </w:r>
                  <w:r>
                    <w:rPr>
                      <w:rFonts w:eastAsia="Times New Roman"/>
                      <w:color w:val="0000FF"/>
                      <w:sz w:val="15"/>
                      <w:szCs w:val="15"/>
                    </w:rPr>
                    <w:instrText xml:space="preserve"> </w:instrText>
                  </w:r>
                  <w:r>
                    <w:rPr>
                      <w:rFonts w:eastAsia="Times New Roman"/>
                      <w:color w:val="0000FF"/>
                      <w:sz w:val="15"/>
                      <w:szCs w:val="15"/>
                    </w:rPr>
                    <w:fldChar w:fldCharType="separate"/>
                  </w:r>
                  <w:r>
                    <w:rPr>
                      <w:rFonts w:eastAsia="Times New Roman"/>
                      <w:noProof/>
                      <w:color w:val="0000FF"/>
                      <w:sz w:val="15"/>
                      <w:szCs w:val="15"/>
                    </w:rPr>
                    <w:drawing>
                      <wp:inline distT="0" distB="0" distL="0" distR="0">
                        <wp:extent cx="74930" cy="749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30" cy="74930"/>
                                </a:xfrm>
                                <a:prstGeom prst="rect">
                                  <a:avLst/>
                                </a:prstGeom>
                                <a:noFill/>
                                <a:ln>
                                  <a:noFill/>
                                </a:ln>
                              </pic:spPr>
                            </pic:pic>
                          </a:graphicData>
                        </a:graphic>
                      </wp:inline>
                    </w:drawing>
                  </w:r>
                  <w:r>
                    <w:rPr>
                      <w:rFonts w:eastAsia="Times New Roman"/>
                      <w:color w:val="0000FF"/>
                      <w:sz w:val="15"/>
                      <w:szCs w:val="15"/>
                    </w:rPr>
                    <w:fldChar w:fldCharType="end"/>
                  </w:r>
                </w:p>
              </w:tc>
              <w:tc>
                <w:tcPr>
                  <w:tcW w:w="0" w:type="auto"/>
                  <w:vAlign w:val="center"/>
                  <w:hideMark/>
                </w:tcPr>
                <w:p w:rsidR="00000000" w:rsidRDefault="00FE32D8">
                  <w:pPr>
                    <w:rPr>
                      <w:rFonts w:eastAsia="Times New Roman"/>
                    </w:rPr>
                  </w:pPr>
                  <w:hyperlink r:id="rId11" w:history="1">
                    <w:r>
                      <w:rPr>
                        <w:rStyle w:val="Hyperlink"/>
                        <w:rFonts w:eastAsia="Times New Roman"/>
                        <w:sz w:val="15"/>
                        <w:szCs w:val="15"/>
                      </w:rPr>
                      <w:t>About CPRC</w:t>
                    </w:r>
                  </w:hyperlink>
                  <w:r>
                    <w:rPr>
                      <w:rFonts w:eastAsia="Times New Roman"/>
                    </w:rPr>
                    <w:t xml:space="preserve"> </w:t>
                  </w:r>
                </w:p>
                <w:tbl>
                  <w:tblPr>
                    <w:tblW w:w="5000" w:type="pct"/>
                    <w:tblCellSpacing w:w="0" w:type="dxa"/>
                    <w:tblCellMar>
                      <w:left w:w="0" w:type="dxa"/>
                      <w:right w:w="0" w:type="dxa"/>
                    </w:tblCellMar>
                    <w:tblLook w:val="04A0" w:firstRow="1" w:lastRow="0" w:firstColumn="1" w:lastColumn="0" w:noHBand="0" w:noVBand="1"/>
                  </w:tblPr>
                  <w:tblGrid>
                    <w:gridCol w:w="250"/>
                    <w:gridCol w:w="1832"/>
                  </w:tblGrid>
                  <w:tr w:rsidR="00000000">
                    <w:trPr>
                      <w:tblCellSpacing w:w="0" w:type="dxa"/>
                    </w:trPr>
                    <w:tc>
                      <w:tcPr>
                        <w:tcW w:w="600" w:type="pct"/>
                        <w:vAlign w:val="center"/>
                        <w:hideMark/>
                      </w:tcPr>
                      <w:p w:rsidR="00000000" w:rsidRDefault="00FE32D8">
                        <w:pPr>
                          <w:rPr>
                            <w:rFonts w:eastAsia="Times New Roman"/>
                          </w:rPr>
                        </w:pPr>
                      </w:p>
                    </w:tc>
                    <w:tc>
                      <w:tcPr>
                        <w:tcW w:w="4400" w:type="pct"/>
                        <w:vAlign w:val="center"/>
                        <w:hideMark/>
                      </w:tcPr>
                      <w:p w:rsidR="00000000" w:rsidRDefault="00FE32D8">
                        <w:pPr>
                          <w:rPr>
                            <w:rFonts w:eastAsia="Times New Roman"/>
                          </w:rPr>
                        </w:pPr>
                        <w:hyperlink r:id="rId12" w:history="1">
                          <w:r>
                            <w:rPr>
                              <w:rStyle w:val="Hyperlink"/>
                              <w:rFonts w:eastAsia="Times New Roman"/>
                              <w:sz w:val="15"/>
                              <w:szCs w:val="15"/>
                            </w:rPr>
                            <w:t>Faculty, Staff &amp; Students</w:t>
                          </w:r>
                        </w:hyperlink>
                        <w:r>
                          <w:rPr>
                            <w:rFonts w:eastAsia="Times New Roman"/>
                          </w:rPr>
                          <w:t xml:space="preserve"> </w:t>
                        </w:r>
                      </w:p>
                    </w:tc>
                  </w:tr>
                  <w:tr w:rsidR="00000000">
                    <w:trPr>
                      <w:tblCellSpacing w:w="0" w:type="dxa"/>
                    </w:trPr>
                    <w:tc>
                      <w:tcPr>
                        <w:tcW w:w="600" w:type="pct"/>
                        <w:vAlign w:val="center"/>
                        <w:hideMark/>
                      </w:tcPr>
                      <w:p w:rsidR="00000000" w:rsidRDefault="00FE32D8">
                        <w:pPr>
                          <w:rPr>
                            <w:rFonts w:eastAsia="Times New Roman"/>
                          </w:rPr>
                        </w:pPr>
                      </w:p>
                    </w:tc>
                    <w:tc>
                      <w:tcPr>
                        <w:tcW w:w="4400" w:type="pct"/>
                        <w:vAlign w:val="center"/>
                        <w:hideMark/>
                      </w:tcPr>
                      <w:p w:rsidR="00000000" w:rsidRDefault="00FE32D8">
                        <w:pPr>
                          <w:rPr>
                            <w:rFonts w:eastAsia="Times New Roman"/>
                          </w:rPr>
                        </w:pPr>
                        <w:hyperlink r:id="rId13" w:history="1">
                          <w:r>
                            <w:rPr>
                              <w:rStyle w:val="Hyperlink"/>
                              <w:rFonts w:eastAsia="Times New Roman"/>
                              <w:sz w:val="15"/>
                              <w:szCs w:val="15"/>
                            </w:rPr>
                            <w:t>Resources &amp; Environment</w:t>
                          </w:r>
                        </w:hyperlink>
                      </w:p>
                    </w:tc>
                  </w:tr>
                  <w:tr w:rsidR="00000000">
                    <w:trPr>
                      <w:tblCellSpacing w:w="0" w:type="dxa"/>
                    </w:trPr>
                    <w:tc>
                      <w:tcPr>
                        <w:tcW w:w="600" w:type="pct"/>
                        <w:vAlign w:val="center"/>
                        <w:hideMark/>
                      </w:tcPr>
                      <w:p w:rsidR="00000000" w:rsidRDefault="00FE32D8">
                        <w:pPr>
                          <w:rPr>
                            <w:rFonts w:eastAsia="Times New Roman"/>
                          </w:rPr>
                        </w:pPr>
                      </w:p>
                    </w:tc>
                    <w:tc>
                      <w:tcPr>
                        <w:tcW w:w="4400" w:type="pct"/>
                        <w:vAlign w:val="center"/>
                        <w:hideMark/>
                      </w:tcPr>
                      <w:p w:rsidR="00000000" w:rsidRDefault="00FE32D8">
                        <w:pPr>
                          <w:rPr>
                            <w:rFonts w:eastAsia="Times New Roman"/>
                          </w:rPr>
                        </w:pPr>
                        <w:hyperlink r:id="rId14" w:history="1">
                          <w:r>
                            <w:rPr>
                              <w:rStyle w:val="Hyperlink"/>
                              <w:rFonts w:eastAsia="Times New Roman"/>
                              <w:sz w:val="15"/>
                              <w:szCs w:val="15"/>
                            </w:rPr>
                            <w:t>Survey Center</w:t>
                          </w:r>
                        </w:hyperlink>
                      </w:p>
                    </w:tc>
                  </w:tr>
                  <w:tr w:rsidR="00000000">
                    <w:trPr>
                      <w:tblCellSpacing w:w="0" w:type="dxa"/>
                    </w:trPr>
                    <w:tc>
                      <w:tcPr>
                        <w:tcW w:w="600" w:type="pct"/>
                        <w:vAlign w:val="center"/>
                        <w:hideMark/>
                      </w:tcPr>
                      <w:p w:rsidR="00000000" w:rsidRDefault="00FE32D8">
                        <w:pPr>
                          <w:rPr>
                            <w:rFonts w:eastAsia="Times New Roman"/>
                          </w:rPr>
                        </w:pPr>
                      </w:p>
                    </w:tc>
                    <w:tc>
                      <w:tcPr>
                        <w:tcW w:w="4400" w:type="pct"/>
                        <w:vAlign w:val="center"/>
                        <w:hideMark/>
                      </w:tcPr>
                      <w:p w:rsidR="00000000" w:rsidRDefault="00FE32D8">
                        <w:pPr>
                          <w:rPr>
                            <w:rFonts w:eastAsia="Times New Roman"/>
                          </w:rPr>
                        </w:pPr>
                        <w:hyperlink r:id="rId15" w:history="1">
                          <w:r>
                            <w:rPr>
                              <w:rStyle w:val="Hyperlink"/>
                              <w:rFonts w:eastAsia="Times New Roman"/>
                              <w:sz w:val="15"/>
                              <w:szCs w:val="15"/>
                            </w:rPr>
                            <w:t>Job Opportunities</w:t>
                          </w:r>
                        </w:hyperlink>
                      </w:p>
                    </w:tc>
                  </w:tr>
                  <w:tr w:rsidR="00000000">
                    <w:trPr>
                      <w:tblCellSpacing w:w="0" w:type="dxa"/>
                    </w:trPr>
                    <w:tc>
                      <w:tcPr>
                        <w:tcW w:w="600" w:type="pct"/>
                        <w:vAlign w:val="center"/>
                        <w:hideMark/>
                      </w:tcPr>
                      <w:p w:rsidR="00000000" w:rsidRDefault="00FE32D8">
                        <w:pPr>
                          <w:rPr>
                            <w:rFonts w:eastAsia="Times New Roman"/>
                          </w:rPr>
                        </w:pPr>
                      </w:p>
                    </w:tc>
                    <w:tc>
                      <w:tcPr>
                        <w:tcW w:w="4400" w:type="pct"/>
                        <w:vAlign w:val="center"/>
                        <w:hideMark/>
                      </w:tcPr>
                      <w:p w:rsidR="00000000" w:rsidRDefault="00FE32D8">
                        <w:pPr>
                          <w:rPr>
                            <w:rFonts w:eastAsia="Times New Roman"/>
                          </w:rPr>
                        </w:pPr>
                        <w:hyperlink r:id="rId16" w:history="1">
                          <w:r>
                            <w:rPr>
                              <w:rStyle w:val="Hyperlink"/>
                              <w:rFonts w:eastAsia="Times New Roman"/>
                              <w:sz w:val="15"/>
                              <w:szCs w:val="15"/>
                            </w:rPr>
                            <w:t>CPRC News</w:t>
                          </w:r>
                        </w:hyperlink>
                      </w:p>
                    </w:tc>
                  </w:tr>
                  <w:tr w:rsidR="00000000">
                    <w:trPr>
                      <w:tblCellSpacing w:w="0" w:type="dxa"/>
                    </w:trPr>
                    <w:tc>
                      <w:tcPr>
                        <w:tcW w:w="600" w:type="pct"/>
                        <w:vAlign w:val="center"/>
                        <w:hideMark/>
                      </w:tcPr>
                      <w:p w:rsidR="00000000" w:rsidRDefault="00FE32D8">
                        <w:pPr>
                          <w:rPr>
                            <w:rFonts w:eastAsia="Times New Roman"/>
                          </w:rPr>
                        </w:pPr>
                      </w:p>
                    </w:tc>
                    <w:tc>
                      <w:tcPr>
                        <w:tcW w:w="4400" w:type="pct"/>
                        <w:vAlign w:val="center"/>
                        <w:hideMark/>
                      </w:tcPr>
                      <w:p w:rsidR="00000000" w:rsidRDefault="00FE32D8">
                        <w:pPr>
                          <w:rPr>
                            <w:rFonts w:eastAsia="Times New Roman"/>
                          </w:rPr>
                        </w:pPr>
                        <w:hyperlink r:id="rId17" w:history="1">
                          <w:r>
                            <w:rPr>
                              <w:rStyle w:val="Hyperlink"/>
                              <w:rFonts w:eastAsia="Times New Roman"/>
                              <w:sz w:val="15"/>
                              <w:szCs w:val="15"/>
                            </w:rPr>
                            <w:t>Contact CPRC</w:t>
                          </w:r>
                          <w:r>
                            <w:rPr>
                              <w:rFonts w:eastAsia="Times New Roman"/>
                              <w:color w:val="0000FF"/>
                              <w:sz w:val="15"/>
                              <w:szCs w:val="15"/>
                              <w:u w:val="single"/>
                            </w:rPr>
                            <w:br/>
                          </w:r>
                          <w:r>
                            <w:rPr>
                              <w:rFonts w:eastAsia="Times New Roman"/>
                              <w:color w:val="0000FF"/>
                              <w:sz w:val="15"/>
                              <w:szCs w:val="15"/>
                              <w:u w:val="single"/>
                            </w:rPr>
                            <w:br/>
                          </w:r>
                        </w:hyperlink>
                      </w:p>
                    </w:tc>
                  </w:tr>
                </w:tbl>
                <w:p w:rsidR="00000000" w:rsidRDefault="00FE32D8">
                  <w:pPr>
                    <w:rPr>
                      <w:rFonts w:eastAsia="Times New Roman"/>
                    </w:rPr>
                  </w:pPr>
                </w:p>
              </w:tc>
            </w:tr>
            <w:tr w:rsidR="00000000">
              <w:trPr>
                <w:tblCellSpacing w:w="0" w:type="dxa"/>
              </w:trPr>
              <w:tc>
                <w:tcPr>
                  <w:tcW w:w="0" w:type="auto"/>
                  <w:hideMark/>
                </w:tcPr>
                <w:p w:rsidR="00000000" w:rsidRDefault="00FE32D8">
                  <w:pPr>
                    <w:rPr>
                      <w:rFonts w:eastAsia="Times New Roman"/>
                    </w:rPr>
                  </w:pPr>
                  <w:r>
                    <w:rPr>
                      <w:rFonts w:eastAsia="Times New Roman"/>
                      <w:color w:val="0000FF"/>
                      <w:sz w:val="15"/>
                      <w:szCs w:val="15"/>
                    </w:rPr>
                    <w:fldChar w:fldCharType="begin"/>
                  </w:r>
                  <w:r>
                    <w:rPr>
                      <w:rFonts w:eastAsia="Times New Roman"/>
                      <w:color w:val="0000FF"/>
                      <w:sz w:val="15"/>
                      <w:szCs w:val="15"/>
                    </w:rPr>
                    <w:instrText xml:space="preserve"> </w:instrText>
                  </w:r>
                  <w:r>
                    <w:rPr>
                      <w:rFonts w:eastAsia="Times New Roman"/>
                      <w:color w:val="0000FF"/>
                      <w:sz w:val="15"/>
                      <w:szCs w:val="15"/>
                    </w:rPr>
                    <w:instrText>INCLUDEPICTURE  \d "http://www.uri.edu/research/cprc/images/bull.gif" \* MERGEFORMATINET</w:instrText>
                  </w:r>
                  <w:r>
                    <w:rPr>
                      <w:rFonts w:eastAsia="Times New Roman"/>
                      <w:color w:val="0000FF"/>
                      <w:sz w:val="15"/>
                      <w:szCs w:val="15"/>
                    </w:rPr>
                    <w:instrText xml:space="preserve"> </w:instrText>
                  </w:r>
                  <w:r>
                    <w:rPr>
                      <w:rFonts w:eastAsia="Times New Roman"/>
                      <w:color w:val="0000FF"/>
                      <w:sz w:val="15"/>
                      <w:szCs w:val="15"/>
                    </w:rPr>
                    <w:fldChar w:fldCharType="separate"/>
                  </w:r>
                  <w:r>
                    <w:rPr>
                      <w:rFonts w:eastAsia="Times New Roman"/>
                      <w:noProof/>
                      <w:color w:val="0000FF"/>
                      <w:sz w:val="15"/>
                      <w:szCs w:val="15"/>
                    </w:rPr>
                    <w:drawing>
                      <wp:inline distT="0" distB="0" distL="0" distR="0">
                        <wp:extent cx="74930" cy="74930"/>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30" cy="74930"/>
                                </a:xfrm>
                                <a:prstGeom prst="rect">
                                  <a:avLst/>
                                </a:prstGeom>
                                <a:noFill/>
                                <a:ln>
                                  <a:noFill/>
                                </a:ln>
                              </pic:spPr>
                            </pic:pic>
                          </a:graphicData>
                        </a:graphic>
                      </wp:inline>
                    </w:drawing>
                  </w:r>
                  <w:r>
                    <w:rPr>
                      <w:rFonts w:eastAsia="Times New Roman"/>
                      <w:color w:val="0000FF"/>
                      <w:sz w:val="15"/>
                      <w:szCs w:val="15"/>
                    </w:rPr>
                    <w:fldChar w:fldCharType="end"/>
                  </w:r>
                </w:p>
              </w:tc>
              <w:tc>
                <w:tcPr>
                  <w:tcW w:w="0" w:type="auto"/>
                  <w:vAlign w:val="center"/>
                  <w:hideMark/>
                </w:tcPr>
                <w:p w:rsidR="00000000" w:rsidRDefault="00FE32D8">
                  <w:pPr>
                    <w:rPr>
                      <w:rFonts w:eastAsia="Times New Roman"/>
                    </w:rPr>
                  </w:pPr>
                  <w:hyperlink r:id="rId18" w:history="1">
                    <w:r>
                      <w:rPr>
                        <w:rStyle w:val="Hyperlink"/>
                        <w:rFonts w:eastAsia="Times New Roman"/>
                        <w:sz w:val="15"/>
                        <w:szCs w:val="15"/>
                      </w:rPr>
                      <w:t>Transtheoretical Model</w:t>
                    </w:r>
                  </w:hyperlink>
                </w:p>
              </w:tc>
            </w:tr>
            <w:tr w:rsidR="00000000">
              <w:trPr>
                <w:tblCellSpacing w:w="0" w:type="dxa"/>
              </w:trPr>
              <w:tc>
                <w:tcPr>
                  <w:tcW w:w="0" w:type="auto"/>
                  <w:hideMark/>
                </w:tcPr>
                <w:p w:rsidR="00000000" w:rsidRDefault="00FE32D8">
                  <w:pPr>
                    <w:rPr>
                      <w:rFonts w:eastAsia="Times New Roman"/>
                    </w:rPr>
                  </w:pPr>
                  <w:r>
                    <w:rPr>
                      <w:rFonts w:eastAsia="Times New Roman"/>
                      <w:color w:val="0000FF"/>
                      <w:sz w:val="15"/>
                      <w:szCs w:val="15"/>
                    </w:rPr>
                    <w:fldChar w:fldCharType="begin"/>
                  </w:r>
                  <w:r>
                    <w:rPr>
                      <w:rFonts w:eastAsia="Times New Roman"/>
                      <w:color w:val="0000FF"/>
                      <w:sz w:val="15"/>
                      <w:szCs w:val="15"/>
                    </w:rPr>
                    <w:instrText xml:space="preserve"> </w:instrText>
                  </w:r>
                  <w:r>
                    <w:rPr>
                      <w:rFonts w:eastAsia="Times New Roman"/>
                      <w:color w:val="0000FF"/>
                      <w:sz w:val="15"/>
                      <w:szCs w:val="15"/>
                    </w:rPr>
                    <w:instrText>INCLUDEPICTURE  \d "http://www.uri.edu/research/cprc/images/bull.gif" \* MERGEFORMATINET</w:instrText>
                  </w:r>
                  <w:r>
                    <w:rPr>
                      <w:rFonts w:eastAsia="Times New Roman"/>
                      <w:color w:val="0000FF"/>
                      <w:sz w:val="15"/>
                      <w:szCs w:val="15"/>
                    </w:rPr>
                    <w:instrText xml:space="preserve"> </w:instrText>
                  </w:r>
                  <w:r>
                    <w:rPr>
                      <w:rFonts w:eastAsia="Times New Roman"/>
                      <w:color w:val="0000FF"/>
                      <w:sz w:val="15"/>
                      <w:szCs w:val="15"/>
                    </w:rPr>
                    <w:fldChar w:fldCharType="separate"/>
                  </w:r>
                  <w:r>
                    <w:rPr>
                      <w:rFonts w:eastAsia="Times New Roman"/>
                      <w:noProof/>
                      <w:color w:val="0000FF"/>
                      <w:sz w:val="15"/>
                      <w:szCs w:val="15"/>
                    </w:rPr>
                    <w:drawing>
                      <wp:inline distT="0" distB="0" distL="0" distR="0">
                        <wp:extent cx="74930" cy="74930"/>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30" cy="74930"/>
                                </a:xfrm>
                                <a:prstGeom prst="rect">
                                  <a:avLst/>
                                </a:prstGeom>
                                <a:noFill/>
                                <a:ln>
                                  <a:noFill/>
                                </a:ln>
                              </pic:spPr>
                            </pic:pic>
                          </a:graphicData>
                        </a:graphic>
                      </wp:inline>
                    </w:drawing>
                  </w:r>
                  <w:r>
                    <w:rPr>
                      <w:rFonts w:eastAsia="Times New Roman"/>
                      <w:color w:val="0000FF"/>
                      <w:sz w:val="15"/>
                      <w:szCs w:val="15"/>
                    </w:rPr>
                    <w:fldChar w:fldCharType="end"/>
                  </w:r>
                </w:p>
              </w:tc>
              <w:tc>
                <w:tcPr>
                  <w:tcW w:w="0" w:type="auto"/>
                  <w:vAlign w:val="center"/>
                  <w:hideMark/>
                </w:tcPr>
                <w:p w:rsidR="00000000" w:rsidRDefault="00FE32D8">
                  <w:pPr>
                    <w:rPr>
                      <w:rFonts w:eastAsia="Times New Roman"/>
                    </w:rPr>
                  </w:pPr>
                  <w:hyperlink r:id="rId19" w:history="1">
                    <w:r>
                      <w:rPr>
                        <w:rStyle w:val="Hyperlink"/>
                        <w:rFonts w:eastAsia="Times New Roman"/>
                        <w:sz w:val="15"/>
                        <w:szCs w:val="15"/>
                      </w:rPr>
                      <w:t>Publications</w:t>
                    </w:r>
                  </w:hyperlink>
                </w:p>
              </w:tc>
            </w:tr>
            <w:tr w:rsidR="00000000">
              <w:trPr>
                <w:tblCellSpacing w:w="0" w:type="dxa"/>
              </w:trPr>
              <w:tc>
                <w:tcPr>
                  <w:tcW w:w="0" w:type="auto"/>
                  <w:hideMark/>
                </w:tcPr>
                <w:p w:rsidR="00000000" w:rsidRDefault="00FE32D8">
                  <w:pPr>
                    <w:rPr>
                      <w:rFonts w:eastAsia="Times New Roman"/>
                    </w:rPr>
                  </w:pPr>
                  <w:r>
                    <w:rPr>
                      <w:rFonts w:eastAsia="Times New Roman"/>
                      <w:color w:val="0000FF"/>
                      <w:sz w:val="15"/>
                      <w:szCs w:val="15"/>
                    </w:rPr>
                    <w:fldChar w:fldCharType="begin"/>
                  </w:r>
                  <w:r>
                    <w:rPr>
                      <w:rFonts w:eastAsia="Times New Roman"/>
                      <w:color w:val="0000FF"/>
                      <w:sz w:val="15"/>
                      <w:szCs w:val="15"/>
                    </w:rPr>
                    <w:instrText xml:space="preserve"> </w:instrText>
                  </w:r>
                  <w:r>
                    <w:rPr>
                      <w:rFonts w:eastAsia="Times New Roman"/>
                      <w:color w:val="0000FF"/>
                      <w:sz w:val="15"/>
                      <w:szCs w:val="15"/>
                    </w:rPr>
                    <w:instrText>INCLUDEPICTURE  \d "http://www.uri.edu/research/cprc/images/bull.gif" \* MERGEFORMATINET</w:instrText>
                  </w:r>
                  <w:r>
                    <w:rPr>
                      <w:rFonts w:eastAsia="Times New Roman"/>
                      <w:color w:val="0000FF"/>
                      <w:sz w:val="15"/>
                      <w:szCs w:val="15"/>
                    </w:rPr>
                    <w:instrText xml:space="preserve"> </w:instrText>
                  </w:r>
                  <w:r>
                    <w:rPr>
                      <w:rFonts w:eastAsia="Times New Roman"/>
                      <w:color w:val="0000FF"/>
                      <w:sz w:val="15"/>
                      <w:szCs w:val="15"/>
                    </w:rPr>
                    <w:fldChar w:fldCharType="separate"/>
                  </w:r>
                  <w:r>
                    <w:rPr>
                      <w:rFonts w:eastAsia="Times New Roman"/>
                      <w:noProof/>
                      <w:color w:val="0000FF"/>
                      <w:sz w:val="15"/>
                      <w:szCs w:val="15"/>
                    </w:rPr>
                    <w:drawing>
                      <wp:inline distT="0" distB="0" distL="0" distR="0">
                        <wp:extent cx="74930" cy="74930"/>
                        <wp:effectExtent l="0" t="0" r="127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30" cy="74930"/>
                                </a:xfrm>
                                <a:prstGeom prst="rect">
                                  <a:avLst/>
                                </a:prstGeom>
                                <a:noFill/>
                                <a:ln>
                                  <a:noFill/>
                                </a:ln>
                              </pic:spPr>
                            </pic:pic>
                          </a:graphicData>
                        </a:graphic>
                      </wp:inline>
                    </w:drawing>
                  </w:r>
                  <w:r>
                    <w:rPr>
                      <w:rFonts w:eastAsia="Times New Roman"/>
                      <w:color w:val="0000FF"/>
                      <w:sz w:val="15"/>
                      <w:szCs w:val="15"/>
                    </w:rPr>
                    <w:fldChar w:fldCharType="end"/>
                  </w:r>
                </w:p>
              </w:tc>
              <w:tc>
                <w:tcPr>
                  <w:tcW w:w="0" w:type="auto"/>
                  <w:vAlign w:val="center"/>
                  <w:hideMark/>
                </w:tcPr>
                <w:p w:rsidR="00000000" w:rsidRDefault="00FE32D8">
                  <w:pPr>
                    <w:rPr>
                      <w:rFonts w:eastAsia="Times New Roman"/>
                    </w:rPr>
                  </w:pPr>
                  <w:hyperlink r:id="rId20" w:history="1">
                    <w:r>
                      <w:rPr>
                        <w:rStyle w:val="Hyperlink"/>
                        <w:rFonts w:eastAsia="Times New Roman"/>
                        <w:b/>
                        <w:bCs/>
                        <w:sz w:val="15"/>
                        <w:szCs w:val="15"/>
                      </w:rPr>
                      <w:t>Measures</w:t>
                    </w:r>
                  </w:hyperlink>
                </w:p>
              </w:tc>
            </w:tr>
            <w:tr w:rsidR="00000000">
              <w:trPr>
                <w:tblCellSpacing w:w="0" w:type="dxa"/>
              </w:trPr>
              <w:tc>
                <w:tcPr>
                  <w:tcW w:w="600" w:type="pct"/>
                  <w:vAlign w:val="center"/>
                  <w:hideMark/>
                </w:tcPr>
                <w:p w:rsidR="00000000" w:rsidRDefault="00FE32D8">
                  <w:pPr>
                    <w:rPr>
                      <w:rFonts w:eastAsia="Times New Roman"/>
                    </w:rPr>
                  </w:pPr>
                </w:p>
              </w:tc>
              <w:tc>
                <w:tcPr>
                  <w:tcW w:w="44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271"/>
                    <w:gridCol w:w="1811"/>
                  </w:tblGrid>
                  <w:tr w:rsidR="00000000">
                    <w:trPr>
                      <w:tblCellSpacing w:w="0" w:type="dxa"/>
                    </w:trPr>
                    <w:tc>
                      <w:tcPr>
                        <w:tcW w:w="650" w:type="pct"/>
                        <w:vAlign w:val="center"/>
                        <w:hideMark/>
                      </w:tcPr>
                      <w:p w:rsidR="00000000" w:rsidRDefault="00FE32D8">
                        <w:pPr>
                          <w:rPr>
                            <w:rFonts w:eastAsia="Times New Roman"/>
                            <w:sz w:val="20"/>
                            <w:szCs w:val="20"/>
                          </w:rPr>
                        </w:pPr>
                      </w:p>
                    </w:tc>
                    <w:tc>
                      <w:tcPr>
                        <w:tcW w:w="4350" w:type="pct"/>
                        <w:vAlign w:val="center"/>
                        <w:hideMark/>
                      </w:tcPr>
                      <w:p w:rsidR="00000000" w:rsidRDefault="00FE32D8">
                        <w:pPr>
                          <w:rPr>
                            <w:rFonts w:eastAsia="Times New Roman"/>
                          </w:rPr>
                        </w:pPr>
                        <w:hyperlink r:id="rId21" w:anchor="Other" w:history="1">
                          <w:r>
                            <w:rPr>
                              <w:rStyle w:val="Hyperlink"/>
                              <w:rFonts w:eastAsia="Times New Roman"/>
                              <w:b/>
                              <w:bCs/>
                              <w:sz w:val="15"/>
                              <w:szCs w:val="15"/>
                            </w:rPr>
                            <w:t>Other</w:t>
                          </w:r>
                        </w:hyperlink>
                      </w:p>
                    </w:tc>
                  </w:tr>
                  <w:tr w:rsidR="00000000">
                    <w:trPr>
                      <w:tblCellSpacing w:w="0" w:type="dxa"/>
                    </w:trPr>
                    <w:tc>
                      <w:tcPr>
                        <w:tcW w:w="600" w:type="pct"/>
                        <w:vAlign w:val="center"/>
                        <w:hideMark/>
                      </w:tcPr>
                      <w:p w:rsidR="00000000" w:rsidRDefault="00FE32D8">
                        <w:pPr>
                          <w:rPr>
                            <w:rFonts w:eastAsia="Times New Roman"/>
                          </w:rPr>
                        </w:pPr>
                      </w:p>
                    </w:tc>
                    <w:tc>
                      <w:tcPr>
                        <w:tcW w:w="435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235"/>
                          <w:gridCol w:w="1576"/>
                        </w:tblGrid>
                        <w:tr w:rsidR="00000000">
                          <w:trPr>
                            <w:tblCellSpacing w:w="0" w:type="dxa"/>
                          </w:trPr>
                          <w:tc>
                            <w:tcPr>
                              <w:tcW w:w="650" w:type="pct"/>
                              <w:vAlign w:val="center"/>
                              <w:hideMark/>
                            </w:tcPr>
                            <w:p w:rsidR="00000000" w:rsidRDefault="00FE32D8">
                              <w:pPr>
                                <w:rPr>
                                  <w:rFonts w:eastAsia="Times New Roman"/>
                                  <w:sz w:val="20"/>
                                  <w:szCs w:val="20"/>
                                </w:rPr>
                              </w:pPr>
                            </w:p>
                          </w:tc>
                          <w:tc>
                            <w:tcPr>
                              <w:tcW w:w="4350" w:type="pct"/>
                              <w:vAlign w:val="center"/>
                              <w:hideMark/>
                            </w:tcPr>
                            <w:p w:rsidR="00000000" w:rsidRDefault="00FE32D8">
                              <w:pPr>
                                <w:rPr>
                                  <w:rFonts w:eastAsia="Times New Roman"/>
                                </w:rPr>
                              </w:pPr>
                              <w:r>
                                <w:rPr>
                                  <w:rFonts w:eastAsia="Times New Roman"/>
                                  <w:b/>
                                  <w:bCs/>
                                  <w:color w:val="0000FF"/>
                                  <w:sz w:val="15"/>
                                  <w:szCs w:val="15"/>
                                </w:rPr>
                                <w:t>URICA (Long Form)</w:t>
                              </w:r>
                              <w:r>
                                <w:rPr>
                                  <w:rFonts w:eastAsia="Times New Roman"/>
                                  <w:b/>
                                  <w:bCs/>
                                  <w:color w:val="0000FF"/>
                                  <w:sz w:val="15"/>
                                  <w:szCs w:val="15"/>
                                </w:rPr>
                                <w:br/>
                                <w:t>(University of Rhode Island Change Assessment)</w:t>
                              </w:r>
                            </w:p>
                          </w:tc>
                        </w:tr>
                      </w:tbl>
                      <w:p w:rsidR="00000000" w:rsidRDefault="00FE32D8">
                        <w:pPr>
                          <w:rPr>
                            <w:rFonts w:eastAsia="Times New Roman"/>
                          </w:rPr>
                        </w:pPr>
                      </w:p>
                    </w:tc>
                  </w:tr>
                </w:tbl>
                <w:p w:rsidR="00000000" w:rsidRDefault="00FE32D8">
                  <w:pPr>
                    <w:rPr>
                      <w:rFonts w:eastAsia="Times New Roman"/>
                    </w:rPr>
                  </w:pPr>
                </w:p>
              </w:tc>
            </w:tr>
            <w:tr w:rsidR="00000000">
              <w:trPr>
                <w:tblCellSpacing w:w="0" w:type="dxa"/>
              </w:trPr>
              <w:tc>
                <w:tcPr>
                  <w:tcW w:w="0" w:type="auto"/>
                  <w:hideMark/>
                </w:tcPr>
                <w:p w:rsidR="00000000" w:rsidRDefault="00FE32D8">
                  <w:pPr>
                    <w:rPr>
                      <w:rFonts w:eastAsia="Times New Roman"/>
                    </w:rPr>
                  </w:pPr>
                  <w:r>
                    <w:rPr>
                      <w:rFonts w:eastAsia="Times New Roman"/>
                      <w:color w:val="0000FF"/>
                      <w:sz w:val="15"/>
                      <w:szCs w:val="15"/>
                    </w:rPr>
                    <w:fldChar w:fldCharType="begin"/>
                  </w:r>
                  <w:r>
                    <w:rPr>
                      <w:rFonts w:eastAsia="Times New Roman"/>
                      <w:color w:val="0000FF"/>
                      <w:sz w:val="15"/>
                      <w:szCs w:val="15"/>
                    </w:rPr>
                    <w:instrText xml:space="preserve"> </w:instrText>
                  </w:r>
                  <w:r>
                    <w:rPr>
                      <w:rFonts w:eastAsia="Times New Roman"/>
                      <w:color w:val="0000FF"/>
                      <w:sz w:val="15"/>
                      <w:szCs w:val="15"/>
                    </w:rPr>
                    <w:instrText>INCLUDEPICTURE  \d "http://www.uri.edu/research/cprc/images/bull.gif" \* MERGEFORMATINET</w:instrText>
                  </w:r>
                  <w:r>
                    <w:rPr>
                      <w:rFonts w:eastAsia="Times New Roman"/>
                      <w:color w:val="0000FF"/>
                      <w:sz w:val="15"/>
                      <w:szCs w:val="15"/>
                    </w:rPr>
                    <w:instrText xml:space="preserve"> </w:instrText>
                  </w:r>
                  <w:r>
                    <w:rPr>
                      <w:rFonts w:eastAsia="Times New Roman"/>
                      <w:color w:val="0000FF"/>
                      <w:sz w:val="15"/>
                      <w:szCs w:val="15"/>
                    </w:rPr>
                    <w:fldChar w:fldCharType="separate"/>
                  </w:r>
                  <w:r>
                    <w:rPr>
                      <w:rFonts w:eastAsia="Times New Roman"/>
                      <w:noProof/>
                      <w:color w:val="0000FF"/>
                      <w:sz w:val="15"/>
                      <w:szCs w:val="15"/>
                    </w:rPr>
                    <w:drawing>
                      <wp:inline distT="0" distB="0" distL="0" distR="0">
                        <wp:extent cx="74930" cy="74930"/>
                        <wp:effectExtent l="0" t="0" r="127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30" cy="74930"/>
                                </a:xfrm>
                                <a:prstGeom prst="rect">
                                  <a:avLst/>
                                </a:prstGeom>
                                <a:noFill/>
                                <a:ln>
                                  <a:noFill/>
                                </a:ln>
                              </pic:spPr>
                            </pic:pic>
                          </a:graphicData>
                        </a:graphic>
                      </wp:inline>
                    </w:drawing>
                  </w:r>
                  <w:r>
                    <w:rPr>
                      <w:rFonts w:eastAsia="Times New Roman"/>
                      <w:color w:val="0000FF"/>
                      <w:sz w:val="15"/>
                      <w:szCs w:val="15"/>
                    </w:rPr>
                    <w:fldChar w:fldCharType="end"/>
                  </w:r>
                </w:p>
              </w:tc>
              <w:tc>
                <w:tcPr>
                  <w:tcW w:w="0" w:type="auto"/>
                  <w:vAlign w:val="center"/>
                  <w:hideMark/>
                </w:tcPr>
                <w:p w:rsidR="00000000" w:rsidRDefault="00FE32D8">
                  <w:pPr>
                    <w:rPr>
                      <w:rFonts w:eastAsia="Times New Roman"/>
                    </w:rPr>
                  </w:pPr>
                  <w:hyperlink r:id="rId22" w:history="1">
                    <w:r>
                      <w:rPr>
                        <w:rStyle w:val="Hyperlink"/>
                        <w:rFonts w:eastAsia="Times New Roman"/>
                        <w:sz w:val="15"/>
                        <w:szCs w:val="15"/>
                      </w:rPr>
                      <w:t>Interventions</w:t>
                    </w:r>
                  </w:hyperlink>
                </w:p>
              </w:tc>
            </w:tr>
          </w:tbl>
          <w:p w:rsidR="00000000" w:rsidRDefault="00FE32D8">
            <w:pPr>
              <w:pStyle w:val="NormalWeb"/>
            </w:pPr>
            <w:r>
              <w:rPr>
                <w:color w:val="0000FF"/>
                <w:sz w:val="20"/>
                <w:szCs w:val="20"/>
              </w:rPr>
              <w:t>"</w:t>
            </w:r>
            <w:r>
              <w:rPr>
                <w:b/>
                <w:bCs/>
                <w:color w:val="0000FF"/>
                <w:sz w:val="20"/>
                <w:szCs w:val="20"/>
              </w:rPr>
              <w:t>CPRC</w:t>
            </w:r>
            <w:r>
              <w:rPr>
                <w:color w:val="0000FF"/>
                <w:sz w:val="20"/>
                <w:szCs w:val="20"/>
              </w:rPr>
              <w:t xml:space="preserve"> - A research organization dedicated to helping people change their behavior for living longer, healthier lives"</w:t>
            </w:r>
            <w:r>
              <w:t xml:space="preserve"> </w:t>
            </w:r>
          </w:p>
        </w:tc>
        <w:tc>
          <w:tcPr>
            <w:tcW w:w="75" w:type="dxa"/>
            <w:shd w:val="clear" w:color="auto" w:fill="FFFFFF"/>
            <w:hideMark/>
          </w:tcPr>
          <w:p w:rsidR="00000000" w:rsidRDefault="00FE32D8"/>
        </w:tc>
        <w:tc>
          <w:tcPr>
            <w:tcW w:w="3800" w:type="pct"/>
            <w:shd w:val="clear" w:color="auto" w:fill="FFFFFF"/>
            <w:hideMark/>
          </w:tcPr>
          <w:tbl>
            <w:tblPr>
              <w:tblW w:w="6000" w:type="dxa"/>
              <w:tblCellSpacing w:w="0" w:type="dxa"/>
              <w:tblCellMar>
                <w:left w:w="0" w:type="dxa"/>
                <w:right w:w="0" w:type="dxa"/>
              </w:tblCellMar>
              <w:tblLook w:val="04A0" w:firstRow="1" w:lastRow="0" w:firstColumn="1" w:lastColumn="0" w:noHBand="0" w:noVBand="1"/>
            </w:tblPr>
            <w:tblGrid>
              <w:gridCol w:w="6000"/>
            </w:tblGrid>
            <w:tr w:rsidR="00000000">
              <w:trPr>
                <w:tblCellSpacing w:w="0" w:type="dxa"/>
              </w:trPr>
              <w:tc>
                <w:tcPr>
                  <w:tcW w:w="6000" w:type="dxa"/>
                  <w:shd w:val="clear" w:color="auto" w:fill="FFFFFF"/>
                  <w:hideMark/>
                </w:tcPr>
                <w:p w:rsidR="00000000" w:rsidRDefault="00FE32D8">
                  <w:pPr>
                    <w:rPr>
                      <w:rFonts w:eastAsia="Times New Roman"/>
                    </w:rPr>
                  </w:pPr>
                  <w:r>
                    <w:rPr>
                      <w:rFonts w:eastAsia="Times New Roman"/>
                      <w:b/>
                      <w:bCs/>
                      <w:color w:val="0000FF"/>
                      <w:sz w:val="27"/>
                      <w:szCs w:val="27"/>
                    </w:rPr>
                    <w:t>Other: URICA (Long Form)</w:t>
                  </w:r>
                  <w:r>
                    <w:rPr>
                      <w:rFonts w:eastAsia="Times New Roman"/>
                      <w:b/>
                      <w:bCs/>
                      <w:color w:val="0000FF"/>
                      <w:sz w:val="27"/>
                      <w:szCs w:val="27"/>
                    </w:rPr>
                    <w:br/>
                    <w:t>(University of Rhode Island Ch</w:t>
                  </w:r>
                  <w:r>
                    <w:rPr>
                      <w:rFonts w:eastAsia="Times New Roman"/>
                      <w:b/>
                      <w:bCs/>
                      <w:color w:val="0000FF"/>
                      <w:sz w:val="27"/>
                      <w:szCs w:val="27"/>
                    </w:rPr>
                    <w:t>ange Assessment)</w:t>
                  </w:r>
                  <w:r>
                    <w:rPr>
                      <w:rFonts w:eastAsia="Times New Roman"/>
                    </w:rPr>
                    <w:t xml:space="preserve"> </w:t>
                  </w:r>
                </w:p>
                <w:p w:rsidR="00000000" w:rsidRDefault="00FE32D8">
                  <w:pPr>
                    <w:pStyle w:val="NormalWeb"/>
                  </w:pPr>
                  <w:r>
                    <w:rPr>
                      <w:sz w:val="20"/>
                      <w:szCs w:val="20"/>
                    </w:rPr>
                    <w:t xml:space="preserve">This questionnaire is to help us improve services. Each statement describes how a person might feel when starting therapy or approaching problems in their lives. Please indicate the extent to which you tend to agree or disagree with each </w:t>
                  </w:r>
                  <w:r>
                    <w:rPr>
                      <w:sz w:val="20"/>
                      <w:szCs w:val="20"/>
                    </w:rPr>
                    <w:t xml:space="preserve">statement. In each case, make your choice in terms of how you feel right now, not what you have felt in the past or would like to feel. For all the statements that refer to your "problem", answer in terms of what you write on the "PROBLEM" line below. And </w:t>
                  </w:r>
                  <w:r>
                    <w:rPr>
                      <w:sz w:val="20"/>
                      <w:szCs w:val="20"/>
                    </w:rPr>
                    <w:t>"here" refers to the place of treatment or the program.</w:t>
                  </w:r>
                  <w:r>
                    <w:t xml:space="preserve"> </w:t>
                  </w:r>
                </w:p>
                <w:p w:rsidR="00000000" w:rsidRDefault="00FE32D8">
                  <w:pPr>
                    <w:pStyle w:val="NormalWeb"/>
                  </w:pPr>
                  <w:r>
                    <w:rPr>
                      <w:sz w:val="20"/>
                      <w:szCs w:val="20"/>
                    </w:rPr>
                    <w:t>There are FIVE possible responses to each of the items in the questionnaire:</w:t>
                  </w:r>
                  <w:r>
                    <w:t xml:space="preserve"> </w:t>
                  </w:r>
                </w:p>
                <w:p w:rsidR="00000000" w:rsidRDefault="00FE32D8">
                  <w:pPr>
                    <w:pStyle w:val="NormalWeb"/>
                    <w:jc w:val="center"/>
                  </w:pPr>
                  <w:r>
                    <w:br/>
                  </w:r>
                  <w:r>
                    <w:rPr>
                      <w:b/>
                      <w:bCs/>
                      <w:sz w:val="20"/>
                      <w:szCs w:val="20"/>
                    </w:rPr>
                    <w:t>1 = Strongly Disagree     2 = Disagree</w:t>
                  </w:r>
                  <w:r>
                    <w:rPr>
                      <w:b/>
                      <w:bCs/>
                      <w:sz w:val="20"/>
                      <w:szCs w:val="20"/>
                    </w:rPr>
                    <w:br/>
                    <w:t>3 = Undecided     4 = Agree</w:t>
                  </w:r>
                  <w:r>
                    <w:rPr>
                      <w:b/>
                      <w:bCs/>
                      <w:sz w:val="20"/>
                      <w:szCs w:val="20"/>
                    </w:rPr>
                    <w:br/>
                    <w:t>5 = Strongly Agree</w:t>
                  </w:r>
                </w:p>
                <w:tbl>
                  <w:tblPr>
                    <w:tblW w:w="5000" w:type="pct"/>
                    <w:jc w:val="center"/>
                    <w:tblCellSpacing w:w="0" w:type="dxa"/>
                    <w:tblCellMar>
                      <w:top w:w="80" w:type="dxa"/>
                      <w:left w:w="80" w:type="dxa"/>
                      <w:bottom w:w="80" w:type="dxa"/>
                      <w:right w:w="80" w:type="dxa"/>
                    </w:tblCellMar>
                    <w:tblLook w:val="04A0" w:firstRow="1" w:lastRow="0" w:firstColumn="1" w:lastColumn="0" w:noHBand="0" w:noVBand="1"/>
                  </w:tblPr>
                  <w:tblGrid>
                    <w:gridCol w:w="410"/>
                    <w:gridCol w:w="5004"/>
                    <w:gridCol w:w="586"/>
                  </w:tblGrid>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1.</w:t>
                        </w:r>
                      </w:p>
                    </w:tc>
                    <w:tc>
                      <w:tcPr>
                        <w:tcW w:w="0" w:type="auto"/>
                        <w:hideMark/>
                      </w:tcPr>
                      <w:p w:rsidR="00000000" w:rsidRDefault="00FE32D8">
                        <w:pPr>
                          <w:rPr>
                            <w:rFonts w:eastAsia="Times New Roman"/>
                          </w:rPr>
                        </w:pPr>
                        <w:r>
                          <w:rPr>
                            <w:rFonts w:eastAsia="Times New Roman"/>
                            <w:sz w:val="20"/>
                            <w:szCs w:val="20"/>
                          </w:rPr>
                          <w:t xml:space="preserve">As far as I'm </w:t>
                        </w:r>
                        <w:r>
                          <w:rPr>
                            <w:rFonts w:eastAsia="Times New Roman"/>
                            <w:sz w:val="20"/>
                            <w:szCs w:val="20"/>
                          </w:rPr>
                          <w:t>concerned, I don't have any problems that need changing.</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2.</w:t>
                        </w:r>
                      </w:p>
                    </w:tc>
                    <w:tc>
                      <w:tcPr>
                        <w:tcW w:w="0" w:type="auto"/>
                        <w:hideMark/>
                      </w:tcPr>
                      <w:p w:rsidR="00000000" w:rsidRDefault="00FE32D8">
                        <w:pPr>
                          <w:rPr>
                            <w:rFonts w:eastAsia="Times New Roman"/>
                          </w:rPr>
                        </w:pPr>
                        <w:r>
                          <w:rPr>
                            <w:rFonts w:eastAsia="Times New Roman"/>
                            <w:sz w:val="20"/>
                            <w:szCs w:val="20"/>
                          </w:rPr>
                          <w:t>I think I might be ready for some self-improvement.</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3.</w:t>
                        </w:r>
                      </w:p>
                    </w:tc>
                    <w:tc>
                      <w:tcPr>
                        <w:tcW w:w="0" w:type="auto"/>
                        <w:hideMark/>
                      </w:tcPr>
                      <w:p w:rsidR="00000000" w:rsidRDefault="00FE32D8">
                        <w:pPr>
                          <w:rPr>
                            <w:rFonts w:eastAsia="Times New Roman"/>
                          </w:rPr>
                        </w:pPr>
                        <w:r>
                          <w:rPr>
                            <w:rFonts w:eastAsia="Times New Roman"/>
                            <w:sz w:val="20"/>
                            <w:szCs w:val="20"/>
                          </w:rPr>
                          <w:t>I am doing something about the problems that had been bothering me.</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4.</w:t>
                        </w:r>
                      </w:p>
                    </w:tc>
                    <w:tc>
                      <w:tcPr>
                        <w:tcW w:w="0" w:type="auto"/>
                        <w:hideMark/>
                      </w:tcPr>
                      <w:p w:rsidR="00000000" w:rsidRDefault="00FE32D8">
                        <w:pPr>
                          <w:spacing w:after="240"/>
                          <w:rPr>
                            <w:rFonts w:eastAsia="Times New Roman"/>
                          </w:rPr>
                        </w:pPr>
                        <w:r>
                          <w:rPr>
                            <w:rFonts w:eastAsia="Times New Roman"/>
                            <w:sz w:val="20"/>
                            <w:szCs w:val="20"/>
                          </w:rPr>
                          <w:t>It might be worthwhile to work on my problem.</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5.</w:t>
                        </w:r>
                      </w:p>
                    </w:tc>
                    <w:tc>
                      <w:tcPr>
                        <w:tcW w:w="0" w:type="auto"/>
                        <w:hideMark/>
                      </w:tcPr>
                      <w:p w:rsidR="00000000" w:rsidRDefault="00FE32D8">
                        <w:pPr>
                          <w:rPr>
                            <w:rFonts w:eastAsia="Times New Roman"/>
                          </w:rPr>
                        </w:pPr>
                        <w:r>
                          <w:rPr>
                            <w:rFonts w:eastAsia="Times New Roman"/>
                            <w:sz w:val="20"/>
                            <w:szCs w:val="20"/>
                          </w:rPr>
                          <w:t xml:space="preserve">I'm not the problem one. It doesn't make much sense for me to be here. </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6.</w:t>
                        </w:r>
                      </w:p>
                    </w:tc>
                    <w:tc>
                      <w:tcPr>
                        <w:tcW w:w="0" w:type="auto"/>
                        <w:hideMark/>
                      </w:tcPr>
                      <w:p w:rsidR="00000000" w:rsidRDefault="00FE32D8">
                        <w:pPr>
                          <w:rPr>
                            <w:rFonts w:eastAsia="Times New Roman"/>
                          </w:rPr>
                        </w:pPr>
                        <w:r>
                          <w:rPr>
                            <w:rFonts w:eastAsia="Times New Roman"/>
                            <w:sz w:val="20"/>
                            <w:szCs w:val="20"/>
                          </w:rPr>
                          <w:t>It worries me that I might slip back on a problem I have already changed, so I am here to seek help.</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7.</w:t>
                        </w:r>
                      </w:p>
                    </w:tc>
                    <w:tc>
                      <w:tcPr>
                        <w:tcW w:w="0" w:type="auto"/>
                        <w:hideMark/>
                      </w:tcPr>
                      <w:p w:rsidR="00000000" w:rsidRDefault="00FE32D8">
                        <w:pPr>
                          <w:spacing w:after="240"/>
                          <w:rPr>
                            <w:rFonts w:eastAsia="Times New Roman"/>
                          </w:rPr>
                        </w:pPr>
                        <w:r>
                          <w:rPr>
                            <w:rFonts w:eastAsia="Times New Roman"/>
                            <w:sz w:val="20"/>
                            <w:szCs w:val="20"/>
                          </w:rPr>
                          <w:t>I am finally doing some work on my problem.</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8.</w:t>
                        </w:r>
                      </w:p>
                    </w:tc>
                    <w:tc>
                      <w:tcPr>
                        <w:tcW w:w="0" w:type="auto"/>
                        <w:hideMark/>
                      </w:tcPr>
                      <w:p w:rsidR="00000000" w:rsidRDefault="00FE32D8">
                        <w:pPr>
                          <w:rPr>
                            <w:rFonts w:eastAsia="Times New Roman"/>
                          </w:rPr>
                        </w:pPr>
                        <w:r>
                          <w:rPr>
                            <w:rFonts w:eastAsia="Times New Roman"/>
                            <w:sz w:val="20"/>
                            <w:szCs w:val="20"/>
                          </w:rPr>
                          <w:t>I've been thinking that I might want to change something</w:t>
                        </w:r>
                        <w:r>
                          <w:rPr>
                            <w:rFonts w:eastAsia="Times New Roman"/>
                            <w:sz w:val="20"/>
                            <w:szCs w:val="20"/>
                          </w:rPr>
                          <w:t xml:space="preserve"> about myself. </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9.</w:t>
                        </w:r>
                      </w:p>
                    </w:tc>
                    <w:tc>
                      <w:tcPr>
                        <w:tcW w:w="0" w:type="auto"/>
                        <w:hideMark/>
                      </w:tcPr>
                      <w:p w:rsidR="00000000" w:rsidRDefault="00FE32D8">
                        <w:pPr>
                          <w:rPr>
                            <w:rFonts w:eastAsia="Times New Roman"/>
                          </w:rPr>
                        </w:pPr>
                        <w:r>
                          <w:rPr>
                            <w:rFonts w:eastAsia="Times New Roman"/>
                            <w:sz w:val="20"/>
                            <w:szCs w:val="20"/>
                          </w:rPr>
                          <w:t xml:space="preserve">I have been successful in working on my </w:t>
                        </w:r>
                        <w:r>
                          <w:rPr>
                            <w:rFonts w:eastAsia="Times New Roman"/>
                            <w:sz w:val="20"/>
                            <w:szCs w:val="20"/>
                          </w:rPr>
                          <w:t>problem but I'm not sure I can keep up the effort on my own.</w:t>
                        </w:r>
                        <w:r>
                          <w:rPr>
                            <w:rFonts w:eastAsia="Times New Roman"/>
                          </w:rPr>
                          <w:t xml:space="preserve"> </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10.</w:t>
                        </w:r>
                      </w:p>
                    </w:tc>
                    <w:tc>
                      <w:tcPr>
                        <w:tcW w:w="0" w:type="auto"/>
                        <w:hideMark/>
                      </w:tcPr>
                      <w:p w:rsidR="00000000" w:rsidRDefault="00FE32D8">
                        <w:pPr>
                          <w:rPr>
                            <w:rFonts w:eastAsia="Times New Roman"/>
                          </w:rPr>
                        </w:pPr>
                        <w:r>
                          <w:rPr>
                            <w:rFonts w:eastAsia="Times New Roman"/>
                            <w:sz w:val="20"/>
                            <w:szCs w:val="20"/>
                          </w:rPr>
                          <w:t>At times my</w:t>
                        </w:r>
                        <w:r>
                          <w:rPr>
                            <w:rFonts w:eastAsia="Times New Roman"/>
                            <w:sz w:val="20"/>
                            <w:szCs w:val="20"/>
                          </w:rPr>
                          <w:t xml:space="preserve"> problem is difficult, but I'm working on it.</w:t>
                        </w:r>
                        <w:r>
                          <w:rPr>
                            <w:rFonts w:eastAsia="Times New Roman"/>
                          </w:rPr>
                          <w:t xml:space="preserve"> </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lastRenderedPageBreak/>
                          <w:t>11.</w:t>
                        </w:r>
                      </w:p>
                    </w:tc>
                    <w:tc>
                      <w:tcPr>
                        <w:tcW w:w="0" w:type="auto"/>
                        <w:hideMark/>
                      </w:tcPr>
                      <w:p w:rsidR="00000000" w:rsidRDefault="00FE32D8">
                        <w:pPr>
                          <w:rPr>
                            <w:rFonts w:eastAsia="Times New Roman"/>
                          </w:rPr>
                        </w:pPr>
                        <w:r>
                          <w:rPr>
                            <w:rFonts w:eastAsia="Times New Roman"/>
                            <w:sz w:val="20"/>
                            <w:szCs w:val="20"/>
                          </w:rPr>
                          <w:t>Being h</w:t>
                        </w:r>
                        <w:r>
                          <w:rPr>
                            <w:rFonts w:eastAsia="Times New Roman"/>
                            <w:sz w:val="20"/>
                            <w:szCs w:val="20"/>
                          </w:rPr>
                          <w:t>ere is pretty much a waste of time for me because the problem doesn't have to do with me.</w:t>
                        </w:r>
                        <w:r>
                          <w:rPr>
                            <w:rFonts w:eastAsia="Times New Roman"/>
                          </w:rPr>
                          <w:t xml:space="preserve"> </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12.</w:t>
                        </w:r>
                      </w:p>
                    </w:tc>
                    <w:tc>
                      <w:tcPr>
                        <w:tcW w:w="0" w:type="auto"/>
                        <w:hideMark/>
                      </w:tcPr>
                      <w:p w:rsidR="00000000" w:rsidRDefault="00FE32D8">
                        <w:pPr>
                          <w:rPr>
                            <w:rFonts w:eastAsia="Times New Roman"/>
                          </w:rPr>
                        </w:pPr>
                        <w:r>
                          <w:rPr>
                            <w:rFonts w:eastAsia="Times New Roman"/>
                            <w:sz w:val="20"/>
                            <w:szCs w:val="20"/>
                          </w:rPr>
                          <w:t xml:space="preserve">I'm hoping this place will </w:t>
                        </w:r>
                        <w:r>
                          <w:rPr>
                            <w:rFonts w:eastAsia="Times New Roman"/>
                            <w:sz w:val="20"/>
                            <w:szCs w:val="20"/>
                          </w:rPr>
                          <w:t>help me to better understand myself.</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13.</w:t>
                        </w:r>
                      </w:p>
                    </w:tc>
                    <w:tc>
                      <w:tcPr>
                        <w:tcW w:w="0" w:type="auto"/>
                        <w:hideMark/>
                      </w:tcPr>
                      <w:p w:rsidR="00000000" w:rsidRDefault="00FE32D8">
                        <w:pPr>
                          <w:rPr>
                            <w:rFonts w:eastAsia="Times New Roman"/>
                          </w:rPr>
                        </w:pPr>
                        <w:r>
                          <w:rPr>
                            <w:rFonts w:eastAsia="Times New Roman"/>
                            <w:sz w:val="20"/>
                            <w:szCs w:val="20"/>
                          </w:rPr>
                          <w:t>I guess I have fa</w:t>
                        </w:r>
                        <w:r>
                          <w:rPr>
                            <w:rFonts w:eastAsia="Times New Roman"/>
                            <w:sz w:val="20"/>
                            <w:szCs w:val="20"/>
                          </w:rPr>
                          <w:t>ults, but there's nothing that I really need to change.</w:t>
                        </w:r>
                        <w:r>
                          <w:rPr>
                            <w:rFonts w:eastAsia="Times New Roman"/>
                          </w:rPr>
                          <w:t xml:space="preserve"> </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1</w:t>
                        </w:r>
                        <w:r>
                          <w:rPr>
                            <w:rFonts w:eastAsia="Times New Roman"/>
                            <w:b/>
                            <w:bCs/>
                            <w:sz w:val="20"/>
                            <w:szCs w:val="20"/>
                          </w:rPr>
                          <w:t>4.</w:t>
                        </w:r>
                      </w:p>
                    </w:tc>
                    <w:tc>
                      <w:tcPr>
                        <w:tcW w:w="0" w:type="auto"/>
                        <w:hideMark/>
                      </w:tcPr>
                      <w:p w:rsidR="00000000" w:rsidRDefault="00FE32D8">
                        <w:pPr>
                          <w:spacing w:after="240"/>
                          <w:rPr>
                            <w:rFonts w:eastAsia="Times New Roman"/>
                          </w:rPr>
                        </w:pPr>
                        <w:r>
                          <w:rPr>
                            <w:rFonts w:eastAsia="Times New Roman"/>
                            <w:sz w:val="20"/>
                            <w:szCs w:val="20"/>
                          </w:rPr>
                          <w:t>I am really working hard to change.</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15.</w:t>
                        </w:r>
                      </w:p>
                    </w:tc>
                    <w:tc>
                      <w:tcPr>
                        <w:tcW w:w="0" w:type="auto"/>
                        <w:hideMark/>
                      </w:tcPr>
                      <w:p w:rsidR="00000000" w:rsidRDefault="00FE32D8">
                        <w:pPr>
                          <w:rPr>
                            <w:rFonts w:eastAsia="Times New Roman"/>
                          </w:rPr>
                        </w:pPr>
                        <w:r>
                          <w:rPr>
                            <w:rFonts w:eastAsia="Times New Roman"/>
                            <w:sz w:val="20"/>
                            <w:szCs w:val="20"/>
                          </w:rPr>
                          <w:t>I have a pr</w:t>
                        </w:r>
                        <w:r>
                          <w:rPr>
                            <w:rFonts w:eastAsia="Times New Roman"/>
                            <w:sz w:val="20"/>
                            <w:szCs w:val="20"/>
                          </w:rPr>
                          <w:t>oblem and I really think I should work at it.</w:t>
                        </w:r>
                        <w:r>
                          <w:rPr>
                            <w:rFonts w:eastAsia="Times New Roman"/>
                          </w:rPr>
                          <w:t xml:space="preserve"> </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16.</w:t>
                        </w:r>
                      </w:p>
                    </w:tc>
                    <w:tc>
                      <w:tcPr>
                        <w:tcW w:w="0" w:type="auto"/>
                        <w:hideMark/>
                      </w:tcPr>
                      <w:p w:rsidR="00000000" w:rsidRDefault="00FE32D8">
                        <w:pPr>
                          <w:rPr>
                            <w:rFonts w:eastAsia="Times New Roman"/>
                          </w:rPr>
                        </w:pPr>
                        <w:r>
                          <w:rPr>
                            <w:rFonts w:eastAsia="Times New Roman"/>
                            <w:sz w:val="20"/>
                            <w:szCs w:val="20"/>
                          </w:rPr>
                          <w:t>I'm not</w:t>
                        </w:r>
                        <w:r>
                          <w:rPr>
                            <w:rFonts w:eastAsia="Times New Roman"/>
                            <w:sz w:val="20"/>
                            <w:szCs w:val="20"/>
                          </w:rPr>
                          <w:t xml:space="preserve"> following through with what I had already changed as well as I had hoped, and I'm here to prevent a relapse of the problem.</w:t>
                        </w:r>
                        <w:r>
                          <w:rPr>
                            <w:rFonts w:eastAsia="Times New Roman"/>
                          </w:rPr>
                          <w:t xml:space="preserve"> </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17.</w:t>
                        </w:r>
                      </w:p>
                    </w:tc>
                    <w:tc>
                      <w:tcPr>
                        <w:tcW w:w="0" w:type="auto"/>
                        <w:hideMark/>
                      </w:tcPr>
                      <w:p w:rsidR="00000000" w:rsidRDefault="00FE32D8">
                        <w:pPr>
                          <w:rPr>
                            <w:rFonts w:eastAsia="Times New Roman"/>
                          </w:rPr>
                        </w:pPr>
                        <w:r>
                          <w:rPr>
                            <w:rFonts w:eastAsia="Times New Roman"/>
                            <w:sz w:val="20"/>
                            <w:szCs w:val="20"/>
                          </w:rPr>
                          <w:t>Even though I'm not always successful in changing, I am at least working on my problem.</w:t>
                        </w:r>
                        <w:r>
                          <w:rPr>
                            <w:rFonts w:eastAsia="Times New Roman"/>
                          </w:rPr>
                          <w:t xml:space="preserve"> </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18.</w:t>
                        </w:r>
                      </w:p>
                    </w:tc>
                    <w:tc>
                      <w:tcPr>
                        <w:tcW w:w="0" w:type="auto"/>
                        <w:hideMark/>
                      </w:tcPr>
                      <w:p w:rsidR="00000000" w:rsidRDefault="00FE32D8">
                        <w:pPr>
                          <w:rPr>
                            <w:rFonts w:eastAsia="Times New Roman"/>
                          </w:rPr>
                        </w:pPr>
                        <w:r>
                          <w:rPr>
                            <w:rFonts w:eastAsia="Times New Roman"/>
                            <w:sz w:val="20"/>
                            <w:szCs w:val="20"/>
                          </w:rPr>
                          <w:t xml:space="preserve">I thought once I had resolved </w:t>
                        </w:r>
                        <w:r>
                          <w:rPr>
                            <w:rFonts w:eastAsia="Times New Roman"/>
                            <w:sz w:val="20"/>
                            <w:szCs w:val="20"/>
                          </w:rPr>
                          <w:t>my problem I would be free of it, but sometimes I still find myself struggling with it.</w:t>
                        </w:r>
                        <w:r>
                          <w:rPr>
                            <w:rFonts w:eastAsia="Times New Roman"/>
                          </w:rPr>
                          <w:t xml:space="preserve"> </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19.</w:t>
                        </w:r>
                      </w:p>
                    </w:tc>
                    <w:tc>
                      <w:tcPr>
                        <w:tcW w:w="0" w:type="auto"/>
                        <w:hideMark/>
                      </w:tcPr>
                      <w:p w:rsidR="00000000" w:rsidRDefault="00FE32D8">
                        <w:pPr>
                          <w:rPr>
                            <w:rFonts w:eastAsia="Times New Roman"/>
                          </w:rPr>
                        </w:pPr>
                        <w:r>
                          <w:rPr>
                            <w:rFonts w:eastAsia="Times New Roman"/>
                            <w:sz w:val="20"/>
                            <w:szCs w:val="20"/>
                          </w:rPr>
                          <w:t>I wish I had more ideas on how to solve the problem.</w:t>
                        </w:r>
                        <w:r>
                          <w:rPr>
                            <w:rFonts w:eastAsia="Times New Roman"/>
                          </w:rPr>
                          <w:t xml:space="preserve"> </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20.</w:t>
                        </w:r>
                      </w:p>
                    </w:tc>
                    <w:tc>
                      <w:tcPr>
                        <w:tcW w:w="0" w:type="auto"/>
                        <w:hideMark/>
                      </w:tcPr>
                      <w:p w:rsidR="00000000" w:rsidRDefault="00FE32D8">
                        <w:pPr>
                          <w:rPr>
                            <w:rFonts w:eastAsia="Times New Roman"/>
                          </w:rPr>
                        </w:pPr>
                        <w:r>
                          <w:rPr>
                            <w:rFonts w:eastAsia="Times New Roman"/>
                            <w:sz w:val="20"/>
                            <w:szCs w:val="20"/>
                          </w:rPr>
                          <w:t>I have star</w:t>
                        </w:r>
                        <w:r>
                          <w:rPr>
                            <w:rFonts w:eastAsia="Times New Roman"/>
                            <w:sz w:val="20"/>
                            <w:szCs w:val="20"/>
                          </w:rPr>
                          <w:t>ted working on my problems but I would like help.</w:t>
                        </w:r>
                        <w:r>
                          <w:rPr>
                            <w:rFonts w:eastAsia="Times New Roman"/>
                          </w:rPr>
                          <w:t xml:space="preserve"> </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21.</w:t>
                        </w:r>
                      </w:p>
                    </w:tc>
                    <w:tc>
                      <w:tcPr>
                        <w:tcW w:w="0" w:type="auto"/>
                        <w:hideMark/>
                      </w:tcPr>
                      <w:p w:rsidR="00000000" w:rsidRDefault="00FE32D8">
                        <w:pPr>
                          <w:spacing w:after="240"/>
                          <w:rPr>
                            <w:rFonts w:eastAsia="Times New Roman"/>
                          </w:rPr>
                        </w:pPr>
                        <w:r>
                          <w:rPr>
                            <w:rFonts w:eastAsia="Times New Roman"/>
                            <w:sz w:val="20"/>
                            <w:szCs w:val="20"/>
                          </w:rPr>
                          <w:t>May</w:t>
                        </w:r>
                        <w:r>
                          <w:rPr>
                            <w:rFonts w:eastAsia="Times New Roman"/>
                            <w:sz w:val="20"/>
                            <w:szCs w:val="20"/>
                          </w:rPr>
                          <w:t>be this place will be able to help me.</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22.</w:t>
                        </w:r>
                      </w:p>
                    </w:tc>
                    <w:tc>
                      <w:tcPr>
                        <w:tcW w:w="0" w:type="auto"/>
                        <w:hideMark/>
                      </w:tcPr>
                      <w:p w:rsidR="00000000" w:rsidRDefault="00FE32D8">
                        <w:pPr>
                          <w:rPr>
                            <w:rFonts w:eastAsia="Times New Roman"/>
                          </w:rPr>
                        </w:pPr>
                        <w:r>
                          <w:rPr>
                            <w:rFonts w:eastAsia="Times New Roman"/>
                            <w:sz w:val="20"/>
                            <w:szCs w:val="20"/>
                          </w:rPr>
                          <w:t>I may need a boost right now to help me maintain the changes I've already made.</w:t>
                        </w:r>
                        <w:r>
                          <w:rPr>
                            <w:rFonts w:eastAsia="Times New Roman"/>
                          </w:rPr>
                          <w:t xml:space="preserve"> </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23.</w:t>
                        </w:r>
                      </w:p>
                    </w:tc>
                    <w:tc>
                      <w:tcPr>
                        <w:tcW w:w="0" w:type="auto"/>
                        <w:hideMark/>
                      </w:tcPr>
                      <w:p w:rsidR="00000000" w:rsidRDefault="00FE32D8">
                        <w:pPr>
                          <w:rPr>
                            <w:rFonts w:eastAsia="Times New Roman"/>
                          </w:rPr>
                        </w:pPr>
                        <w:r>
                          <w:rPr>
                            <w:rFonts w:eastAsia="Times New Roman"/>
                            <w:sz w:val="20"/>
                            <w:szCs w:val="20"/>
                          </w:rPr>
                          <w:t>I may be part of the problem, but I don't really think I am.</w:t>
                        </w:r>
                        <w:r>
                          <w:rPr>
                            <w:rFonts w:eastAsia="Times New Roman"/>
                          </w:rPr>
                          <w:t xml:space="preserve"> </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24.</w:t>
                        </w:r>
                      </w:p>
                    </w:tc>
                    <w:tc>
                      <w:tcPr>
                        <w:tcW w:w="0" w:type="auto"/>
                        <w:hideMark/>
                      </w:tcPr>
                      <w:p w:rsidR="00000000" w:rsidRDefault="00FE32D8">
                        <w:pPr>
                          <w:rPr>
                            <w:rFonts w:eastAsia="Times New Roman"/>
                          </w:rPr>
                        </w:pPr>
                        <w:r>
                          <w:rPr>
                            <w:rFonts w:eastAsia="Times New Roman"/>
                            <w:sz w:val="20"/>
                            <w:szCs w:val="20"/>
                          </w:rPr>
                          <w:t>I hope that someone here will have some good advice for me.</w:t>
                        </w:r>
                        <w:r>
                          <w:rPr>
                            <w:rFonts w:eastAsia="Times New Roman"/>
                          </w:rPr>
                          <w:t xml:space="preserve"> </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25.</w:t>
                        </w:r>
                      </w:p>
                    </w:tc>
                    <w:tc>
                      <w:tcPr>
                        <w:tcW w:w="0" w:type="auto"/>
                        <w:hideMark/>
                      </w:tcPr>
                      <w:p w:rsidR="00000000" w:rsidRDefault="00FE32D8">
                        <w:pPr>
                          <w:rPr>
                            <w:rFonts w:eastAsia="Times New Roman"/>
                          </w:rPr>
                        </w:pPr>
                        <w:r>
                          <w:rPr>
                            <w:rFonts w:eastAsia="Times New Roman"/>
                            <w:sz w:val="20"/>
                            <w:szCs w:val="20"/>
                          </w:rPr>
                          <w:t xml:space="preserve">Anyone can </w:t>
                        </w:r>
                        <w:r>
                          <w:rPr>
                            <w:rFonts w:eastAsia="Times New Roman"/>
                            <w:sz w:val="20"/>
                            <w:szCs w:val="20"/>
                          </w:rPr>
                          <w:t>talk about changing; I'm actually doing something about it.</w:t>
                        </w:r>
                        <w:r>
                          <w:rPr>
                            <w:rFonts w:eastAsia="Times New Roman"/>
                          </w:rPr>
                          <w:t xml:space="preserve"> </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26.</w:t>
                        </w:r>
                      </w:p>
                    </w:tc>
                    <w:tc>
                      <w:tcPr>
                        <w:tcW w:w="0" w:type="auto"/>
                        <w:hideMark/>
                      </w:tcPr>
                      <w:p w:rsidR="00000000" w:rsidRDefault="00FE32D8">
                        <w:pPr>
                          <w:rPr>
                            <w:rFonts w:eastAsia="Times New Roman"/>
                          </w:rPr>
                        </w:pPr>
                        <w:r>
                          <w:rPr>
                            <w:rFonts w:eastAsia="Times New Roman"/>
                            <w:sz w:val="20"/>
                            <w:szCs w:val="20"/>
                          </w:rPr>
                          <w:t>All this talk about psychology is boring. Why can't people just forget about their problems?</w:t>
                        </w:r>
                        <w:r>
                          <w:rPr>
                            <w:rFonts w:eastAsia="Times New Roman"/>
                          </w:rPr>
                          <w:t xml:space="preserve"> </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27.</w:t>
                        </w:r>
                      </w:p>
                    </w:tc>
                    <w:tc>
                      <w:tcPr>
                        <w:tcW w:w="0" w:type="auto"/>
                        <w:hideMark/>
                      </w:tcPr>
                      <w:p w:rsidR="00000000" w:rsidRDefault="00FE32D8">
                        <w:pPr>
                          <w:rPr>
                            <w:rFonts w:eastAsia="Times New Roman"/>
                          </w:rPr>
                        </w:pPr>
                        <w:r>
                          <w:rPr>
                            <w:rFonts w:eastAsia="Times New Roman"/>
                            <w:sz w:val="20"/>
                            <w:szCs w:val="20"/>
                          </w:rPr>
                          <w:t>I'm here to prevent myself from having a relapse of my problem.</w:t>
                        </w:r>
                        <w:r>
                          <w:rPr>
                            <w:rFonts w:eastAsia="Times New Roman"/>
                          </w:rPr>
                          <w:t xml:space="preserve"> </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28.</w:t>
                        </w:r>
                      </w:p>
                    </w:tc>
                    <w:tc>
                      <w:tcPr>
                        <w:tcW w:w="0" w:type="auto"/>
                        <w:hideMark/>
                      </w:tcPr>
                      <w:p w:rsidR="00000000" w:rsidRDefault="00FE32D8">
                        <w:pPr>
                          <w:rPr>
                            <w:rFonts w:eastAsia="Times New Roman"/>
                          </w:rPr>
                        </w:pPr>
                        <w:r>
                          <w:rPr>
                            <w:rFonts w:eastAsia="Times New Roman"/>
                            <w:sz w:val="20"/>
                            <w:szCs w:val="20"/>
                          </w:rPr>
                          <w:t>It is frustrating, but I feel I might be having a recur</w:t>
                        </w:r>
                        <w:r>
                          <w:rPr>
                            <w:rFonts w:eastAsia="Times New Roman"/>
                            <w:sz w:val="20"/>
                            <w:szCs w:val="20"/>
                          </w:rPr>
                          <w:t>rence of a problem I thought I had resolved.</w:t>
                        </w:r>
                        <w:r>
                          <w:rPr>
                            <w:rFonts w:eastAsia="Times New Roman"/>
                          </w:rPr>
                          <w:t xml:space="preserve"> </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29.</w:t>
                        </w:r>
                      </w:p>
                    </w:tc>
                    <w:tc>
                      <w:tcPr>
                        <w:tcW w:w="0" w:type="auto"/>
                        <w:hideMark/>
                      </w:tcPr>
                      <w:p w:rsidR="00000000" w:rsidRDefault="00FE32D8">
                        <w:pPr>
                          <w:rPr>
                            <w:rFonts w:eastAsia="Times New Roman"/>
                          </w:rPr>
                        </w:pPr>
                        <w:r>
                          <w:rPr>
                            <w:rFonts w:eastAsia="Times New Roman"/>
                            <w:sz w:val="20"/>
                            <w:szCs w:val="20"/>
                          </w:rPr>
                          <w:t>I have wo</w:t>
                        </w:r>
                        <w:r>
                          <w:rPr>
                            <w:rFonts w:eastAsia="Times New Roman"/>
                            <w:sz w:val="20"/>
                            <w:szCs w:val="20"/>
                          </w:rPr>
                          <w:t>rries but so does the next guy. Why spend time thinking about them?</w:t>
                        </w:r>
                        <w:r>
                          <w:rPr>
                            <w:rFonts w:eastAsia="Times New Roman"/>
                          </w:rPr>
                          <w:t xml:space="preserve"> </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30.</w:t>
                        </w:r>
                      </w:p>
                    </w:tc>
                    <w:tc>
                      <w:tcPr>
                        <w:tcW w:w="0" w:type="auto"/>
                        <w:hideMark/>
                      </w:tcPr>
                      <w:p w:rsidR="00000000" w:rsidRDefault="00FE32D8">
                        <w:pPr>
                          <w:spacing w:after="240"/>
                          <w:rPr>
                            <w:rFonts w:eastAsia="Times New Roman"/>
                          </w:rPr>
                        </w:pPr>
                        <w:r>
                          <w:rPr>
                            <w:rFonts w:eastAsia="Times New Roman"/>
                            <w:sz w:val="20"/>
                            <w:szCs w:val="20"/>
                          </w:rPr>
                          <w:t>I am active</w:t>
                        </w:r>
                        <w:r>
                          <w:rPr>
                            <w:rFonts w:eastAsia="Times New Roman"/>
                            <w:sz w:val="20"/>
                            <w:szCs w:val="20"/>
                          </w:rPr>
                          <w:t>ly working on my problem.</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lastRenderedPageBreak/>
                          <w:t>31.</w:t>
                        </w:r>
                      </w:p>
                    </w:tc>
                    <w:tc>
                      <w:tcPr>
                        <w:tcW w:w="0" w:type="auto"/>
                        <w:hideMark/>
                      </w:tcPr>
                      <w:p w:rsidR="00000000" w:rsidRDefault="00FE32D8">
                        <w:pPr>
                          <w:rPr>
                            <w:rFonts w:eastAsia="Times New Roman"/>
                          </w:rPr>
                        </w:pPr>
                        <w:r>
                          <w:rPr>
                            <w:rFonts w:eastAsia="Times New Roman"/>
                            <w:sz w:val="20"/>
                            <w:szCs w:val="20"/>
                          </w:rPr>
                          <w:t>I would rather cope with my faults than try to change them.</w:t>
                        </w:r>
                        <w:r>
                          <w:rPr>
                            <w:rFonts w:eastAsia="Times New Roman"/>
                          </w:rPr>
                          <w:t xml:space="preserve"> </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w:instrText>
                        </w:r>
                        <w:r>
                          <w:rPr>
                            <w:rFonts w:eastAsia="Times New Roman"/>
                          </w:rPr>
                          <w:instrText>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r w:rsidR="00000000">
                    <w:trPr>
                      <w:tblCellSpacing w:w="0" w:type="dxa"/>
                      <w:jc w:val="center"/>
                    </w:trPr>
                    <w:tc>
                      <w:tcPr>
                        <w:tcW w:w="0" w:type="auto"/>
                        <w:hideMark/>
                      </w:tcPr>
                      <w:p w:rsidR="00000000" w:rsidRDefault="00FE32D8">
                        <w:pPr>
                          <w:rPr>
                            <w:rFonts w:eastAsia="Times New Roman"/>
                          </w:rPr>
                        </w:pPr>
                        <w:r>
                          <w:rPr>
                            <w:rFonts w:eastAsia="Times New Roman"/>
                            <w:b/>
                            <w:bCs/>
                            <w:sz w:val="20"/>
                            <w:szCs w:val="20"/>
                          </w:rPr>
                          <w:t>32.</w:t>
                        </w:r>
                      </w:p>
                    </w:tc>
                    <w:tc>
                      <w:tcPr>
                        <w:tcW w:w="0" w:type="auto"/>
                        <w:hideMark/>
                      </w:tcPr>
                      <w:p w:rsidR="00000000" w:rsidRDefault="00FE32D8">
                        <w:pPr>
                          <w:rPr>
                            <w:rFonts w:eastAsia="Times New Roman"/>
                          </w:rPr>
                        </w:pPr>
                        <w:r>
                          <w:rPr>
                            <w:rFonts w:eastAsia="Times New Roman"/>
                            <w:sz w:val="20"/>
                            <w:szCs w:val="20"/>
                          </w:rPr>
                          <w:t xml:space="preserve">After all I had done to </w:t>
                        </w:r>
                        <w:r>
                          <w:rPr>
                            <w:rFonts w:eastAsia="Times New Roman"/>
                            <w:sz w:val="20"/>
                            <w:szCs w:val="20"/>
                          </w:rPr>
                          <w:t>try to change my problem, every now and again it comes back to haunt me.</w:t>
                        </w:r>
                        <w:r>
                          <w:rPr>
                            <w:rFonts w:eastAsia="Times New Roman"/>
                          </w:rPr>
                          <w:t xml:space="preserve"> </w:t>
                        </w:r>
                      </w:p>
                    </w:tc>
                    <w:tc>
                      <w:tcPr>
                        <w:tcW w:w="0" w:type="auto"/>
                        <w:hideMark/>
                      </w:tcPr>
                      <w:p w:rsidR="00000000" w:rsidRDefault="00FE32D8">
                        <w:pPr>
                          <w:rPr>
                            <w:rFonts w:eastAsia="Times New Roman"/>
                          </w:rPr>
                        </w:pPr>
                        <w:r>
                          <w:rPr>
                            <w:rFonts w:eastAsia="Times New Roman"/>
                          </w:rPr>
                          <w:fldChar w:fldCharType="begin"/>
                        </w:r>
                        <w:r>
                          <w:rPr>
                            <w:rFonts w:eastAsia="Times New Roman"/>
                          </w:rPr>
                          <w:instrText xml:space="preserve"> </w:instrText>
                        </w:r>
                        <w:r>
                          <w:rPr>
                            <w:rFonts w:eastAsia="Times New Roman"/>
                          </w:rPr>
                          <w:instrText>INCLUDEPICTURE  \d "http://www.uri.edu/research/cprc/images/box.gif" \* MERGEFORMATINET</w:instrText>
                        </w:r>
                        <w:r>
                          <w:rPr>
                            <w:rFonts w:eastAsia="Times New Roman"/>
                          </w:rPr>
                          <w:instrText xml:space="preserve"> </w:instrText>
                        </w:r>
                        <w:r>
                          <w:rPr>
                            <w:rFonts w:eastAsia="Times New Roman"/>
                          </w:rPr>
                          <w:fldChar w:fldCharType="separate"/>
                        </w:r>
                        <w:r>
                          <w:rPr>
                            <w:rFonts w:eastAsia="Times New Roman"/>
                            <w:noProof/>
                          </w:rPr>
                          <w:drawing>
                            <wp:inline distT="0" distB="0" distL="0" distR="0">
                              <wp:extent cx="270510" cy="27051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Pr>
                            <w:rFonts w:eastAsia="Times New Roman"/>
                          </w:rPr>
                          <w:fldChar w:fldCharType="end"/>
                        </w:r>
                      </w:p>
                    </w:tc>
                  </w:tr>
                </w:tbl>
                <w:p w:rsidR="00000000" w:rsidRDefault="00FE32D8">
                  <w:pPr>
                    <w:pStyle w:val="Heading1"/>
                    <w:rPr>
                      <w:rFonts w:eastAsia="Times New Roman"/>
                    </w:rPr>
                  </w:pPr>
                  <w:r>
                    <w:rPr>
                      <w:rFonts w:eastAsia="Times New Roman"/>
                      <w:sz w:val="20"/>
                      <w:szCs w:val="20"/>
                    </w:rPr>
                    <w:br/>
                    <w:t>Scoring</w:t>
                  </w:r>
                </w:p>
                <w:tbl>
                  <w:tblPr>
                    <w:tblW w:w="5000" w:type="pct"/>
                    <w:jc w:val="center"/>
                    <w:tblCellSpacing w:w="0" w:type="dxa"/>
                    <w:tblCellMar>
                      <w:top w:w="80" w:type="dxa"/>
                      <w:left w:w="80" w:type="dxa"/>
                      <w:bottom w:w="80" w:type="dxa"/>
                      <w:right w:w="80" w:type="dxa"/>
                    </w:tblCellMar>
                    <w:tblLook w:val="04A0" w:firstRow="1" w:lastRow="0" w:firstColumn="1" w:lastColumn="0" w:noHBand="0" w:noVBand="1"/>
                  </w:tblPr>
                  <w:tblGrid>
                    <w:gridCol w:w="3000"/>
                    <w:gridCol w:w="3000"/>
                  </w:tblGrid>
                  <w:tr w:rsidR="00000000">
                    <w:trPr>
                      <w:tblCellSpacing w:w="0" w:type="dxa"/>
                      <w:jc w:val="center"/>
                    </w:trPr>
                    <w:tc>
                      <w:tcPr>
                        <w:tcW w:w="2500" w:type="pct"/>
                        <w:vAlign w:val="center"/>
                        <w:hideMark/>
                      </w:tcPr>
                      <w:p w:rsidR="00000000" w:rsidRDefault="00FE32D8">
                        <w:pPr>
                          <w:rPr>
                            <w:rFonts w:eastAsia="Times New Roman"/>
                          </w:rPr>
                        </w:pPr>
                      </w:p>
                    </w:tc>
                    <w:tc>
                      <w:tcPr>
                        <w:tcW w:w="2500" w:type="pct"/>
                        <w:vAlign w:val="center"/>
                        <w:hideMark/>
                      </w:tcPr>
                      <w:p w:rsidR="00000000" w:rsidRDefault="00FE32D8">
                        <w:pPr>
                          <w:rPr>
                            <w:rFonts w:eastAsia="Times New Roman"/>
                            <w:sz w:val="20"/>
                            <w:szCs w:val="20"/>
                          </w:rPr>
                        </w:pPr>
                      </w:p>
                    </w:tc>
                  </w:tr>
                  <w:tr w:rsidR="00000000">
                    <w:trPr>
                      <w:tblCellSpacing w:w="0" w:type="dxa"/>
                      <w:jc w:val="center"/>
                    </w:trPr>
                    <w:tc>
                      <w:tcPr>
                        <w:tcW w:w="2500" w:type="pct"/>
                        <w:hideMark/>
                      </w:tcPr>
                      <w:p w:rsidR="00000000" w:rsidRDefault="00FE32D8">
                        <w:pPr>
                          <w:rPr>
                            <w:rFonts w:eastAsia="Times New Roman"/>
                          </w:rPr>
                        </w:pPr>
                        <w:r>
                          <w:rPr>
                            <w:rFonts w:eastAsia="Times New Roman"/>
                            <w:sz w:val="20"/>
                            <w:szCs w:val="20"/>
                          </w:rPr>
                          <w:t>Precontemplation items</w:t>
                        </w:r>
                        <w:r>
                          <w:rPr>
                            <w:rFonts w:eastAsia="Times New Roman"/>
                          </w:rPr>
                          <w:t xml:space="preserve"> </w:t>
                        </w:r>
                      </w:p>
                    </w:tc>
                    <w:tc>
                      <w:tcPr>
                        <w:tcW w:w="2500" w:type="pct"/>
                        <w:hideMark/>
                      </w:tcPr>
                      <w:p w:rsidR="00000000" w:rsidRDefault="00FE32D8">
                        <w:pPr>
                          <w:rPr>
                            <w:rFonts w:eastAsia="Times New Roman"/>
                          </w:rPr>
                        </w:pPr>
                        <w:r>
                          <w:rPr>
                            <w:rFonts w:eastAsia="Times New Roman"/>
                            <w:sz w:val="20"/>
                            <w:szCs w:val="20"/>
                          </w:rPr>
                          <w:t>1, 5, 11, 13, 23, 26, 29, 31</w:t>
                        </w:r>
                      </w:p>
                    </w:tc>
                  </w:tr>
                  <w:tr w:rsidR="00000000">
                    <w:trPr>
                      <w:tblCellSpacing w:w="0" w:type="dxa"/>
                      <w:jc w:val="center"/>
                    </w:trPr>
                    <w:tc>
                      <w:tcPr>
                        <w:tcW w:w="2500" w:type="pct"/>
                        <w:hideMark/>
                      </w:tcPr>
                      <w:p w:rsidR="00000000" w:rsidRDefault="00FE32D8">
                        <w:pPr>
                          <w:rPr>
                            <w:rFonts w:eastAsia="Times New Roman"/>
                          </w:rPr>
                        </w:pPr>
                        <w:r>
                          <w:rPr>
                            <w:rFonts w:eastAsia="Times New Roman"/>
                            <w:sz w:val="20"/>
                            <w:szCs w:val="20"/>
                          </w:rPr>
                          <w:t>Contemplation items</w:t>
                        </w:r>
                        <w:r>
                          <w:rPr>
                            <w:rFonts w:eastAsia="Times New Roman"/>
                          </w:rPr>
                          <w:t xml:space="preserve"> </w:t>
                        </w:r>
                      </w:p>
                    </w:tc>
                    <w:tc>
                      <w:tcPr>
                        <w:tcW w:w="2500" w:type="pct"/>
                        <w:hideMark/>
                      </w:tcPr>
                      <w:p w:rsidR="00000000" w:rsidRDefault="00FE32D8">
                        <w:pPr>
                          <w:rPr>
                            <w:rFonts w:eastAsia="Times New Roman"/>
                          </w:rPr>
                        </w:pPr>
                        <w:r>
                          <w:rPr>
                            <w:rFonts w:eastAsia="Times New Roman"/>
                            <w:sz w:val="20"/>
                            <w:szCs w:val="20"/>
                          </w:rPr>
                          <w:t>2, 4, 8, 12, 15, 19, 21, 24</w:t>
                        </w:r>
                      </w:p>
                    </w:tc>
                  </w:tr>
                  <w:tr w:rsidR="00000000">
                    <w:trPr>
                      <w:tblCellSpacing w:w="0" w:type="dxa"/>
                      <w:jc w:val="center"/>
                    </w:trPr>
                    <w:tc>
                      <w:tcPr>
                        <w:tcW w:w="2500" w:type="pct"/>
                        <w:hideMark/>
                      </w:tcPr>
                      <w:p w:rsidR="00000000" w:rsidRDefault="00FE32D8">
                        <w:pPr>
                          <w:rPr>
                            <w:rFonts w:eastAsia="Times New Roman"/>
                          </w:rPr>
                        </w:pPr>
                        <w:r>
                          <w:rPr>
                            <w:rFonts w:eastAsia="Times New Roman"/>
                            <w:sz w:val="20"/>
                            <w:szCs w:val="20"/>
                          </w:rPr>
                          <w:t>Action items</w:t>
                        </w:r>
                        <w:r>
                          <w:rPr>
                            <w:rFonts w:eastAsia="Times New Roman"/>
                          </w:rPr>
                          <w:t xml:space="preserve"> </w:t>
                        </w:r>
                      </w:p>
                    </w:tc>
                    <w:tc>
                      <w:tcPr>
                        <w:tcW w:w="2500" w:type="pct"/>
                        <w:hideMark/>
                      </w:tcPr>
                      <w:p w:rsidR="00000000" w:rsidRDefault="00FE32D8">
                        <w:pPr>
                          <w:rPr>
                            <w:rFonts w:eastAsia="Times New Roman"/>
                          </w:rPr>
                        </w:pPr>
                        <w:r>
                          <w:rPr>
                            <w:rFonts w:eastAsia="Times New Roman"/>
                            <w:sz w:val="20"/>
                            <w:szCs w:val="20"/>
                          </w:rPr>
                          <w:t>3, 7, 10, 14, 17, 20, 25, 30</w:t>
                        </w:r>
                      </w:p>
                    </w:tc>
                  </w:tr>
                  <w:tr w:rsidR="00000000">
                    <w:trPr>
                      <w:tblCellSpacing w:w="0" w:type="dxa"/>
                      <w:jc w:val="center"/>
                    </w:trPr>
                    <w:tc>
                      <w:tcPr>
                        <w:tcW w:w="2500" w:type="pct"/>
                        <w:hideMark/>
                      </w:tcPr>
                      <w:p w:rsidR="00000000" w:rsidRDefault="00FE32D8">
                        <w:pPr>
                          <w:rPr>
                            <w:rFonts w:eastAsia="Times New Roman"/>
                          </w:rPr>
                        </w:pPr>
                        <w:r>
                          <w:rPr>
                            <w:rFonts w:eastAsia="Times New Roman"/>
                            <w:sz w:val="20"/>
                            <w:szCs w:val="20"/>
                          </w:rPr>
                          <w:t>Maintenance items</w:t>
                        </w:r>
                        <w:r>
                          <w:rPr>
                            <w:rFonts w:eastAsia="Times New Roman"/>
                          </w:rPr>
                          <w:t xml:space="preserve"> </w:t>
                        </w:r>
                      </w:p>
                    </w:tc>
                    <w:tc>
                      <w:tcPr>
                        <w:tcW w:w="2500" w:type="pct"/>
                        <w:hideMark/>
                      </w:tcPr>
                      <w:p w:rsidR="00000000" w:rsidRDefault="00FE32D8">
                        <w:pPr>
                          <w:rPr>
                            <w:rFonts w:eastAsia="Times New Roman"/>
                          </w:rPr>
                        </w:pPr>
                        <w:r>
                          <w:rPr>
                            <w:rFonts w:eastAsia="Times New Roman"/>
                            <w:sz w:val="20"/>
                            <w:szCs w:val="20"/>
                          </w:rPr>
                          <w:t>6, 9, 16, 18, 22, 27, 28, 32</w:t>
                        </w:r>
                      </w:p>
                    </w:tc>
                  </w:tr>
                </w:tbl>
                <w:p w:rsidR="00000000" w:rsidRDefault="00FE32D8">
                  <w:pPr>
                    <w:pStyle w:val="NormalWeb"/>
                    <w:spacing w:after="240" w:afterAutospacing="0"/>
                  </w:pPr>
                  <w:r>
                    <w:rPr>
                      <w:sz w:val="20"/>
                      <w:szCs w:val="20"/>
                    </w:rPr>
                    <w:br/>
                  </w:r>
                  <w:r>
                    <w:rPr>
                      <w:b/>
                      <w:bCs/>
                      <w:sz w:val="20"/>
                      <w:szCs w:val="20"/>
                    </w:rPr>
                    <w:t>Description</w:t>
                  </w:r>
                  <w:r>
                    <w:rPr>
                      <w:sz w:val="20"/>
                      <w:szCs w:val="20"/>
                    </w:rPr>
                    <w:br/>
                  </w:r>
                  <w:r>
                    <w:rPr>
                      <w:sz w:val="20"/>
                      <w:szCs w:val="20"/>
                    </w:rPr>
                    <w:br/>
                    <w:t xml:space="preserve">The scale </w:t>
                  </w:r>
                  <w:r>
                    <w:rPr>
                      <w:sz w:val="20"/>
                      <w:szCs w:val="20"/>
                    </w:rPr>
                    <w:t>is designed to be a continuous measure. Thus, subjects can score high on more than one of the four stages.</w:t>
                  </w:r>
                  <w:r>
                    <w:rPr>
                      <w:sz w:val="20"/>
                      <w:szCs w:val="20"/>
                    </w:rPr>
                    <w:br/>
                  </w:r>
                  <w:r>
                    <w:rPr>
                      <w:sz w:val="20"/>
                      <w:szCs w:val="20"/>
                    </w:rPr>
                    <w:br/>
                    <w:t>Because the scale is still being validated, it is only available for research purposes. Therefore, to date there have been no cut-off norms establis</w:t>
                  </w:r>
                  <w:r>
                    <w:rPr>
                      <w:sz w:val="20"/>
                      <w:szCs w:val="20"/>
                    </w:rPr>
                    <w:t>hed to determine what constitutes high, medium or low on a particular stage. And, again, the stages are considered to be continous and not discreet.</w:t>
                  </w:r>
                  <w:r>
                    <w:rPr>
                      <w:sz w:val="20"/>
                      <w:szCs w:val="20"/>
                    </w:rPr>
                    <w:br/>
                  </w:r>
                  <w:r>
                    <w:rPr>
                      <w:sz w:val="20"/>
                      <w:szCs w:val="20"/>
                    </w:rPr>
                    <w:br/>
                    <w:t>In one analysis, we have done cluster analyses which have yielded smaller, more homogenous groups of subje</w:t>
                  </w:r>
                  <w:r>
                    <w:rPr>
                      <w:sz w:val="20"/>
                      <w:szCs w:val="20"/>
                    </w:rPr>
                    <w:t xml:space="preserve">cts. Stage scores (i.e., means on each set of 8 items for each subject) have been converted to standard score (i.e., T-scores: mean=50, standard deviation=10). The cluster analysis was run on the standard scores of all 155 subjects, producing nine cluster </w:t>
                  </w:r>
                  <w:r>
                    <w:rPr>
                      <w:sz w:val="20"/>
                      <w:szCs w:val="20"/>
                    </w:rPr>
                    <w:t>profiles. For your scoring purposes, you could determine subjects' stage score (means, T-scores) and compare those to our nine profiles. Or you could do a cluster analysis and find out what profiles emerge from your sample. If you need a discrete measure o</w:t>
                  </w:r>
                  <w:r>
                    <w:rPr>
                      <w:sz w:val="20"/>
                      <w:szCs w:val="20"/>
                    </w:rPr>
                    <w:t xml:space="preserve">f the stages for you research, you would have to use a nominal scale for the particular problem you are assessing. An example of such a discrete measure is reported in our article "Stages and Processes of Self-Change of Smoking: Toward an Integrated Model </w:t>
                  </w:r>
                  <w:r>
                    <w:rPr>
                      <w:sz w:val="20"/>
                      <w:szCs w:val="20"/>
                    </w:rPr>
                    <w:t>of Change", Journal of Consulting and Clinical Psychology (1983), 51, 390-395.</w:t>
                  </w:r>
                  <w:r>
                    <w:rPr>
                      <w:sz w:val="20"/>
                      <w:szCs w:val="20"/>
                    </w:rPr>
                    <w:br/>
                  </w:r>
                  <w:r>
                    <w:rPr>
                      <w:sz w:val="20"/>
                      <w:szCs w:val="20"/>
                    </w:rPr>
                    <w:br/>
                    <w:t>We would appreciate feedback and would be interested in your findings. We are expecting to have more cut-off scores for each of the stages in the near future.</w:t>
                  </w:r>
                </w:p>
                <w:p w:rsidR="00000000" w:rsidRDefault="00FE32D8">
                  <w:pPr>
                    <w:pStyle w:val="Heading1"/>
                    <w:rPr>
                      <w:rFonts w:eastAsia="Times New Roman"/>
                    </w:rPr>
                  </w:pPr>
                  <w:r>
                    <w:rPr>
                      <w:rFonts w:eastAsia="Times New Roman"/>
                      <w:sz w:val="20"/>
                      <w:szCs w:val="20"/>
                    </w:rPr>
                    <w:t>References</w:t>
                  </w:r>
                </w:p>
                <w:p w:rsidR="00000000" w:rsidRDefault="00FE32D8">
                  <w:pPr>
                    <w:pStyle w:val="NormalWeb"/>
                  </w:pPr>
                  <w:r>
                    <w:rPr>
                      <w:sz w:val="20"/>
                      <w:szCs w:val="20"/>
                    </w:rPr>
                    <w:t>McCo</w:t>
                  </w:r>
                  <w:r>
                    <w:rPr>
                      <w:sz w:val="20"/>
                      <w:szCs w:val="20"/>
                    </w:rPr>
                    <w:t xml:space="preserve">nnaughy, E.N., Prochaska, J.O., &amp; Velicer, W.F. (1983). Stages of change in psychotherapy: Measurement and sample profiles. </w:t>
                  </w:r>
                  <w:r>
                    <w:rPr>
                      <w:sz w:val="20"/>
                      <w:szCs w:val="20"/>
                      <w:u w:val="single"/>
                    </w:rPr>
                    <w:t>Psychotherapy: Theory, Research and Practice, 20</w:t>
                  </w:r>
                  <w:r>
                    <w:rPr>
                      <w:sz w:val="20"/>
                      <w:szCs w:val="20"/>
                    </w:rPr>
                    <w:t>, 368-375.</w:t>
                  </w:r>
                </w:p>
                <w:p w:rsidR="00000000" w:rsidRDefault="00FE32D8">
                  <w:pPr>
                    <w:pStyle w:val="NormalWeb"/>
                  </w:pPr>
                  <w:r>
                    <w:lastRenderedPageBreak/>
                    <w:t> </w:t>
                  </w:r>
                </w:p>
                <w:p w:rsidR="00000000" w:rsidRDefault="00FE32D8">
                  <w:pPr>
                    <w:pStyle w:val="NormalWeb"/>
                  </w:pPr>
                </w:p>
              </w:tc>
            </w:tr>
          </w:tbl>
          <w:p w:rsidR="00000000" w:rsidRDefault="00FE32D8">
            <w:pPr>
              <w:rPr>
                <w:rFonts w:eastAsia="Times New Roman"/>
              </w:rPr>
            </w:pPr>
          </w:p>
        </w:tc>
      </w:tr>
      <w:tr w:rsidR="00000000">
        <w:trPr>
          <w:trHeight w:val="400"/>
          <w:tblCellSpacing w:w="0" w:type="dxa"/>
        </w:trPr>
        <w:tc>
          <w:tcPr>
            <w:tcW w:w="225" w:type="dxa"/>
            <w:shd w:val="clear" w:color="auto" w:fill="FFFFCC"/>
            <w:vAlign w:val="center"/>
            <w:hideMark/>
          </w:tcPr>
          <w:p w:rsidR="00000000" w:rsidRDefault="00FE32D8">
            <w:pPr>
              <w:rPr>
                <w:rFonts w:eastAsia="Times New Roman"/>
                <w:sz w:val="20"/>
                <w:szCs w:val="20"/>
              </w:rPr>
            </w:pPr>
          </w:p>
        </w:tc>
        <w:tc>
          <w:tcPr>
            <w:tcW w:w="2550" w:type="dxa"/>
            <w:shd w:val="clear" w:color="auto" w:fill="FFFFCC"/>
            <w:vAlign w:val="center"/>
            <w:hideMark/>
          </w:tcPr>
          <w:p w:rsidR="00000000" w:rsidRDefault="00FE32D8">
            <w:pPr>
              <w:rPr>
                <w:rFonts w:eastAsia="Times New Roman"/>
                <w:sz w:val="20"/>
                <w:szCs w:val="20"/>
              </w:rPr>
            </w:pPr>
          </w:p>
        </w:tc>
        <w:tc>
          <w:tcPr>
            <w:tcW w:w="75" w:type="dxa"/>
            <w:shd w:val="clear" w:color="auto" w:fill="FFFFFF"/>
            <w:vAlign w:val="center"/>
            <w:hideMark/>
          </w:tcPr>
          <w:p w:rsidR="00000000" w:rsidRDefault="00FE32D8">
            <w:pPr>
              <w:rPr>
                <w:rFonts w:eastAsia="Times New Roman"/>
                <w:sz w:val="20"/>
                <w:szCs w:val="20"/>
              </w:rPr>
            </w:pPr>
          </w:p>
        </w:tc>
        <w:tc>
          <w:tcPr>
            <w:tcW w:w="3800" w:type="pct"/>
            <w:shd w:val="clear" w:color="auto" w:fill="FFFFFF"/>
            <w:vAlign w:val="center"/>
            <w:hideMark/>
          </w:tcPr>
          <w:p w:rsidR="00000000" w:rsidRDefault="00FE32D8">
            <w:pPr>
              <w:rPr>
                <w:rFonts w:eastAsia="Times New Roman"/>
                <w:sz w:val="20"/>
                <w:szCs w:val="20"/>
              </w:rPr>
            </w:pPr>
          </w:p>
        </w:tc>
      </w:tr>
    </w:tbl>
    <w:p w:rsidR="00FE32D8" w:rsidRDefault="00FE32D8">
      <w:pPr>
        <w:pStyle w:val="NormalWeb"/>
        <w:rPr>
          <w:rFonts w:ascii="Verdana" w:hAnsi="Verdana"/>
        </w:rPr>
      </w:pPr>
      <w:r>
        <w:rPr>
          <w:rFonts w:ascii="Verdana" w:hAnsi="Verdana"/>
        </w:rPr>
        <w:t> </w:t>
      </w:r>
    </w:p>
    <w:sectPr w:rsidR="00FE32D8">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E32D8" w:rsidRDefault="00FE32D8" w:rsidP="00A42E71">
      <w:r>
        <w:separator/>
      </w:r>
    </w:p>
  </w:endnote>
  <w:endnote w:type="continuationSeparator" w:id="0">
    <w:p w:rsidR="00FE32D8" w:rsidRDefault="00FE32D8" w:rsidP="00A4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2E71" w:rsidRDefault="00A42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2E71" w:rsidRDefault="00A42E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2E71" w:rsidRDefault="00A42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E32D8" w:rsidRDefault="00FE32D8" w:rsidP="00A42E71">
      <w:r>
        <w:separator/>
      </w:r>
    </w:p>
  </w:footnote>
  <w:footnote w:type="continuationSeparator" w:id="0">
    <w:p w:rsidR="00FE32D8" w:rsidRDefault="00FE32D8" w:rsidP="00A42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2E71" w:rsidRDefault="00A42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2E71" w:rsidRDefault="00A42E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2E71" w:rsidRDefault="00A42E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hideSpellingErrors/>
  <w:hideGrammaticalError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42E71"/>
    <w:rsid w:val="00A42E71"/>
    <w:rsid w:val="00FE3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3344ADE-C558-6D41-AB25-D4D95CCD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42E71"/>
    <w:pPr>
      <w:tabs>
        <w:tab w:val="center" w:pos="4680"/>
        <w:tab w:val="right" w:pos="9360"/>
      </w:tabs>
    </w:pPr>
  </w:style>
  <w:style w:type="character" w:customStyle="1" w:styleId="HeaderChar">
    <w:name w:val="Header Char"/>
    <w:basedOn w:val="DefaultParagraphFont"/>
    <w:link w:val="Header"/>
    <w:uiPriority w:val="99"/>
    <w:rsid w:val="00A42E71"/>
    <w:rPr>
      <w:rFonts w:eastAsiaTheme="minorEastAsia"/>
      <w:sz w:val="24"/>
      <w:szCs w:val="24"/>
    </w:rPr>
  </w:style>
  <w:style w:type="paragraph" w:styleId="Footer">
    <w:name w:val="footer"/>
    <w:basedOn w:val="Normal"/>
    <w:link w:val="FooterChar"/>
    <w:uiPriority w:val="99"/>
    <w:unhideWhenUsed/>
    <w:rsid w:val="00A42E71"/>
    <w:pPr>
      <w:tabs>
        <w:tab w:val="center" w:pos="4680"/>
        <w:tab w:val="right" w:pos="9360"/>
      </w:tabs>
    </w:pPr>
  </w:style>
  <w:style w:type="character" w:customStyle="1" w:styleId="FooterChar">
    <w:name w:val="Footer Char"/>
    <w:basedOn w:val="DefaultParagraphFont"/>
    <w:link w:val="Footer"/>
    <w:uiPriority w:val="99"/>
    <w:rsid w:val="00A42E7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iso-8859-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i.edu/" TargetMode="External"/><Relationship Id="rId13" Type="http://schemas.openxmlformats.org/officeDocument/2006/relationships/hyperlink" Target="http://www.uri.edu/research/cprc/resourcesenvironment.htm" TargetMode="External"/><Relationship Id="rId18" Type="http://schemas.openxmlformats.org/officeDocument/2006/relationships/hyperlink" Target="http://www.uri.edu/research/cprc/transtheoretical.htm"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www.uri.edu/research/cprc/measures.htm" TargetMode="External"/><Relationship Id="rId7" Type="http://schemas.openxmlformats.org/officeDocument/2006/relationships/hyperlink" Target="http://www.uri.edu/research/cprc/index-old.htm" TargetMode="External"/><Relationship Id="rId12" Type="http://schemas.openxmlformats.org/officeDocument/2006/relationships/hyperlink" Target="http://www.uri.edu/research/cprc/faculty.htm" TargetMode="External"/><Relationship Id="rId17" Type="http://schemas.openxmlformats.org/officeDocument/2006/relationships/hyperlink" Target="mailto:cprc@etal.uri.edu"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www.uri.edu/research/cprc/news.htm" TargetMode="External"/><Relationship Id="rId20" Type="http://schemas.openxmlformats.org/officeDocument/2006/relationships/hyperlink" Target="http://www.uri.edu/research/cprc/measures.htm"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uri.edu/research/cprc/sitemap.htm" TargetMode="External"/><Relationship Id="rId11" Type="http://schemas.openxmlformats.org/officeDocument/2006/relationships/hyperlink" Target="http://www.uri.edu/research/cprc/about-us.htm"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www.uri.edu/research/cprc/jobs.htm" TargetMode="External"/><Relationship Id="rId23" Type="http://schemas.openxmlformats.org/officeDocument/2006/relationships/image" Target="media/image3.gif"/><Relationship Id="rId28" Type="http://schemas.openxmlformats.org/officeDocument/2006/relationships/header" Target="header3.xml"/><Relationship Id="rId10" Type="http://schemas.openxmlformats.org/officeDocument/2006/relationships/image" Target="media/image2.gif"/><Relationship Id="rId19" Type="http://schemas.openxmlformats.org/officeDocument/2006/relationships/hyperlink" Target="http://www.uri.edu/research/cprc/publications.htm"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1.gif"/><Relationship Id="rId14" Type="http://schemas.openxmlformats.org/officeDocument/2006/relationships/hyperlink" Target="http://www.uri.edu/research/cprc/surveycenter.htm" TargetMode="External"/><Relationship Id="rId22" Type="http://schemas.openxmlformats.org/officeDocument/2006/relationships/hyperlink" Target="http://www.uri.edu/research/cprc/intervention.htm"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1512</Words>
  <Characters>8620</Characters>
  <Application>Microsoft Office Word</Application>
  <DocSecurity>0</DocSecurity>
  <Lines>71</Lines>
  <Paragraphs>20</Paragraphs>
  <ScaleCrop>false</ScaleCrop>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URICA (Long Form)</dc:title>
  <dc:subject/>
  <dc:creator>David Stephens</dc:creator>
  <cp:keywords/>
  <dc:description/>
  <cp:lastModifiedBy>David Stephens</cp:lastModifiedBy>
  <cp:revision>2</cp:revision>
  <dcterms:created xsi:type="dcterms:W3CDTF">2020-08-20T21:59:00Z</dcterms:created>
  <dcterms:modified xsi:type="dcterms:W3CDTF">2020-08-20T21:59:00Z</dcterms:modified>
</cp:coreProperties>
</file>